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B343D" w:rsidRDefault="001D23FD" w14:paraId="736A229B" w14:textId="77777777">
      <w:pPr>
        <w:tabs>
          <w:tab w:val="left" w:pos="800"/>
          <w:tab w:val="right" w:leader="dot" w:pos="9629"/>
        </w:tabs>
        <w:spacing w:line="360" w:lineRule="auto"/>
        <w:jc w:val="center"/>
        <w:rPr>
          <w:rFonts w:ascii="Calibri" w:hAnsi="Calibri" w:eastAsia="MS Mincho"/>
          <w:b/>
          <w:bCs/>
          <w:lang w:eastAsia="ar-SA"/>
        </w:rPr>
      </w:pPr>
      <w:r>
        <w:rPr>
          <w:rFonts w:ascii="Calibri" w:hAnsi="Calibri" w:eastAsia="MS Mincho"/>
          <w:b/>
          <w:bCs/>
          <w:lang w:eastAsia="ar-SA"/>
        </w:rPr>
        <w:t>Histórico de Revisões</w:t>
      </w:r>
    </w:p>
    <w:p w:rsidR="004B343D" w:rsidRDefault="004B343D" w14:paraId="49BE8706" w14:textId="77777777">
      <w:pPr>
        <w:tabs>
          <w:tab w:val="left" w:pos="800"/>
          <w:tab w:val="right" w:leader="dot" w:pos="9629"/>
        </w:tabs>
        <w:spacing w:line="360" w:lineRule="auto"/>
        <w:jc w:val="center"/>
        <w:rPr>
          <w:rFonts w:ascii="Calibri" w:hAnsi="Calibri" w:eastAsia="MS Mincho"/>
          <w:b/>
          <w:bCs/>
          <w:lang w:eastAsia="ar-SA"/>
        </w:rPr>
      </w:pPr>
    </w:p>
    <w:tbl>
      <w:tblPr>
        <w:tblW w:w="8504" w:type="dxa"/>
        <w:tblLayout w:type="fixed"/>
        <w:tblCellMar>
          <w:left w:w="10" w:type="dxa"/>
          <w:right w:w="10" w:type="dxa"/>
        </w:tblCellMar>
        <w:tblLook w:val="04A0" w:firstRow="1" w:lastRow="0" w:firstColumn="1" w:lastColumn="0" w:noHBand="0" w:noVBand="1"/>
      </w:tblPr>
      <w:tblGrid>
        <w:gridCol w:w="1649"/>
        <w:gridCol w:w="789"/>
        <w:gridCol w:w="4227"/>
        <w:gridCol w:w="1839"/>
      </w:tblGrid>
      <w:tr w:rsidR="004B343D" w14:paraId="6A9F727D" w14:textId="77777777">
        <w:tc>
          <w:tcPr>
            <w:tcW w:w="1649" w:type="dxa"/>
            <w:tcBorders>
              <w:top w:val="single" w:color="000000" w:sz="4" w:space="0"/>
              <w:left w:val="single" w:color="000000" w:sz="4" w:space="0"/>
              <w:bottom w:val="single" w:color="000000" w:sz="4" w:space="0"/>
            </w:tcBorders>
            <w:shd w:val="clear" w:color="auto" w:fill="D9D9D9"/>
            <w:tcMar>
              <w:top w:w="55" w:type="dxa"/>
              <w:left w:w="55" w:type="dxa"/>
              <w:bottom w:w="55" w:type="dxa"/>
              <w:right w:w="55" w:type="dxa"/>
            </w:tcMar>
            <w:vAlign w:val="center"/>
          </w:tcPr>
          <w:p w:rsidR="004B343D" w:rsidRDefault="001D23FD" w14:paraId="2D4ECE9E" w14:textId="77777777">
            <w:pPr>
              <w:pStyle w:val="EPTabela"/>
              <w:rPr>
                <w:rFonts w:ascii="Calibri" w:hAnsi="Calibri" w:cs="Times New Roman"/>
                <w:sz w:val="24"/>
              </w:rPr>
            </w:pPr>
            <w:r>
              <w:rPr>
                <w:rFonts w:ascii="Calibri" w:hAnsi="Calibri" w:cs="Times New Roman"/>
                <w:sz w:val="24"/>
              </w:rPr>
              <w:t>Data</w:t>
            </w:r>
          </w:p>
        </w:tc>
        <w:tc>
          <w:tcPr>
            <w:tcW w:w="789" w:type="dxa"/>
            <w:tcBorders>
              <w:top w:val="single" w:color="000000" w:sz="4" w:space="0"/>
              <w:left w:val="single" w:color="000000" w:sz="4" w:space="0"/>
              <w:bottom w:val="single" w:color="000000" w:sz="4" w:space="0"/>
            </w:tcBorders>
            <w:shd w:val="clear" w:color="auto" w:fill="D9D9D9"/>
            <w:tcMar>
              <w:top w:w="55" w:type="dxa"/>
              <w:left w:w="55" w:type="dxa"/>
              <w:bottom w:w="55" w:type="dxa"/>
              <w:right w:w="55" w:type="dxa"/>
            </w:tcMar>
            <w:vAlign w:val="center"/>
          </w:tcPr>
          <w:p w:rsidR="004B343D" w:rsidRDefault="001D23FD" w14:paraId="43594A48" w14:textId="77777777">
            <w:pPr>
              <w:pStyle w:val="EPTabela"/>
              <w:rPr>
                <w:rFonts w:ascii="Calibri" w:hAnsi="Calibri" w:cs="Times New Roman"/>
                <w:sz w:val="24"/>
              </w:rPr>
            </w:pPr>
            <w:r>
              <w:rPr>
                <w:rFonts w:ascii="Calibri" w:hAnsi="Calibri" w:cs="Times New Roman"/>
                <w:sz w:val="24"/>
              </w:rPr>
              <w:t>Versão</w:t>
            </w:r>
          </w:p>
        </w:tc>
        <w:tc>
          <w:tcPr>
            <w:tcW w:w="4227" w:type="dxa"/>
            <w:tcBorders>
              <w:top w:val="single" w:color="000000" w:sz="4" w:space="0"/>
              <w:left w:val="single" w:color="000000" w:sz="4" w:space="0"/>
              <w:bottom w:val="single" w:color="000000" w:sz="4" w:space="0"/>
            </w:tcBorders>
            <w:shd w:val="clear" w:color="auto" w:fill="D9D9D9"/>
            <w:tcMar>
              <w:top w:w="55" w:type="dxa"/>
              <w:left w:w="55" w:type="dxa"/>
              <w:bottom w:w="55" w:type="dxa"/>
              <w:right w:w="55" w:type="dxa"/>
            </w:tcMar>
            <w:vAlign w:val="center"/>
          </w:tcPr>
          <w:p w:rsidR="004B343D" w:rsidRDefault="001D23FD" w14:paraId="53837F8D" w14:textId="77777777">
            <w:pPr>
              <w:pStyle w:val="EPTabela"/>
              <w:rPr>
                <w:rFonts w:ascii="Calibri" w:hAnsi="Calibri" w:cs="Times New Roman"/>
                <w:sz w:val="24"/>
              </w:rPr>
            </w:pPr>
            <w:r>
              <w:rPr>
                <w:rFonts w:ascii="Calibri" w:hAnsi="Calibri" w:cs="Times New Roman"/>
                <w:sz w:val="24"/>
              </w:rPr>
              <w:t>Descrição</w:t>
            </w:r>
          </w:p>
        </w:tc>
        <w:tc>
          <w:tcPr>
            <w:tcW w:w="1839" w:type="dxa"/>
            <w:tcBorders>
              <w:top w:val="single" w:color="000000" w:sz="4" w:space="0"/>
              <w:left w:val="single" w:color="000000" w:sz="4" w:space="0"/>
              <w:bottom w:val="single" w:color="000000" w:sz="4" w:space="0"/>
              <w:right w:val="single" w:color="000000" w:sz="4" w:space="0"/>
            </w:tcBorders>
            <w:shd w:val="clear" w:color="auto" w:fill="D9D9D9"/>
            <w:tcMar>
              <w:top w:w="55" w:type="dxa"/>
              <w:left w:w="55" w:type="dxa"/>
              <w:bottom w:w="55" w:type="dxa"/>
              <w:right w:w="55" w:type="dxa"/>
            </w:tcMar>
            <w:vAlign w:val="center"/>
          </w:tcPr>
          <w:p w:rsidR="004B343D" w:rsidRDefault="001D23FD" w14:paraId="76C1246D" w14:textId="77777777">
            <w:pPr>
              <w:pStyle w:val="EPTabela"/>
              <w:rPr>
                <w:rFonts w:ascii="Calibri" w:hAnsi="Calibri" w:cs="Times New Roman"/>
                <w:sz w:val="24"/>
              </w:rPr>
            </w:pPr>
            <w:r>
              <w:rPr>
                <w:rFonts w:ascii="Calibri" w:hAnsi="Calibri" w:cs="Times New Roman"/>
                <w:sz w:val="24"/>
              </w:rPr>
              <w:t>Autor</w:t>
            </w:r>
          </w:p>
        </w:tc>
      </w:tr>
      <w:tr w:rsidR="004B343D" w14:paraId="7363149A" w14:textId="77777777">
        <w:tc>
          <w:tcPr>
            <w:tcW w:w="164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1D23FD" w14:paraId="01F82039" w14:textId="77777777">
            <w:pPr>
              <w:pStyle w:val="EPConteudotabela"/>
              <w:spacing w:line="240" w:lineRule="auto"/>
              <w:ind w:left="0" w:firstLine="0"/>
              <w:jc w:val="center"/>
              <w:rPr>
                <w:rFonts w:ascii="Calibri" w:hAnsi="Calibri" w:cs="Times New Roman"/>
                <w:color w:val="FF0000"/>
              </w:rPr>
            </w:pPr>
            <w:r>
              <w:rPr>
                <w:rFonts w:ascii="Calibri" w:hAnsi="Calibri" w:cs="Times New Roman"/>
                <w:color w:val="FF0000"/>
              </w:rPr>
              <w:t>DD/MM/AAAA</w:t>
            </w:r>
          </w:p>
        </w:tc>
        <w:tc>
          <w:tcPr>
            <w:tcW w:w="78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1D23FD" w14:paraId="26F8D305" w14:textId="77777777">
            <w:pPr>
              <w:jc w:val="center"/>
              <w:rPr>
                <w:rFonts w:ascii="Calibri" w:hAnsi="Calibri"/>
                <w:color w:val="FF3333"/>
              </w:rPr>
            </w:pPr>
            <w:r>
              <w:rPr>
                <w:rFonts w:ascii="Calibri" w:hAnsi="Calibri"/>
                <w:color w:val="FF3333"/>
              </w:rPr>
              <w:t>1.0</w:t>
            </w:r>
          </w:p>
        </w:tc>
        <w:tc>
          <w:tcPr>
            <w:tcW w:w="4227"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1D23FD" w14:paraId="32C43605" w14:textId="77777777">
            <w:pPr>
              <w:rPr>
                <w:rFonts w:ascii="Calibri" w:hAnsi="Calibri"/>
                <w:color w:val="FF3333"/>
              </w:rPr>
            </w:pPr>
            <w:r>
              <w:rPr>
                <w:rFonts w:ascii="Calibri" w:hAnsi="Calibri"/>
                <w:color w:val="FF3333"/>
              </w:rPr>
              <w:t>Primeira versão do documento.</w:t>
            </w:r>
          </w:p>
        </w:tc>
        <w:tc>
          <w:tcPr>
            <w:tcW w:w="1839"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rsidR="004B343D" w:rsidRDefault="001D23FD" w14:paraId="2C592812" w14:textId="77777777">
            <w:pPr>
              <w:jc w:val="center"/>
              <w:rPr>
                <w:rFonts w:ascii="Calibri" w:hAnsi="Calibri"/>
                <w:color w:val="FF0000"/>
              </w:rPr>
            </w:pPr>
            <w:r>
              <w:rPr>
                <w:rFonts w:ascii="Calibri" w:hAnsi="Calibri"/>
                <w:color w:val="FF0000"/>
              </w:rPr>
              <w:t>XXXXXXXXXXXX</w:t>
            </w:r>
          </w:p>
        </w:tc>
      </w:tr>
      <w:tr w:rsidR="004B343D" w14:paraId="4A7A27BA" w14:textId="77777777">
        <w:tc>
          <w:tcPr>
            <w:tcW w:w="164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3B1A3E86" w14:textId="77777777">
            <w:pPr>
              <w:pStyle w:val="EPConteudotabela"/>
              <w:spacing w:line="240" w:lineRule="auto"/>
              <w:ind w:left="0" w:firstLine="0"/>
              <w:jc w:val="center"/>
              <w:rPr>
                <w:rFonts w:ascii="Calibri" w:hAnsi="Calibri" w:cs="Times New Roman"/>
                <w:color w:val="FF0000"/>
              </w:rPr>
            </w:pPr>
          </w:p>
        </w:tc>
        <w:tc>
          <w:tcPr>
            <w:tcW w:w="78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78DD67C7" w14:textId="77777777">
            <w:pPr>
              <w:jc w:val="center"/>
              <w:rPr>
                <w:rFonts w:ascii="Calibri" w:hAnsi="Calibri"/>
                <w:color w:val="FF3333"/>
              </w:rPr>
            </w:pPr>
          </w:p>
        </w:tc>
        <w:tc>
          <w:tcPr>
            <w:tcW w:w="4227"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60E339F9" w14:textId="77777777">
            <w:pPr>
              <w:rPr>
                <w:rFonts w:ascii="Calibri" w:hAnsi="Calibri"/>
                <w:color w:val="FF3333"/>
              </w:rPr>
            </w:pPr>
          </w:p>
        </w:tc>
        <w:tc>
          <w:tcPr>
            <w:tcW w:w="1839"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rsidR="004B343D" w:rsidRDefault="004B343D" w14:paraId="0833E8E4" w14:textId="77777777">
            <w:pPr>
              <w:jc w:val="center"/>
              <w:rPr>
                <w:rFonts w:ascii="Calibri" w:hAnsi="Calibri"/>
                <w:color w:val="FF0000"/>
              </w:rPr>
            </w:pPr>
          </w:p>
        </w:tc>
      </w:tr>
      <w:tr w:rsidR="004B343D" w14:paraId="3B2DAA70" w14:textId="77777777">
        <w:tc>
          <w:tcPr>
            <w:tcW w:w="164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4B52ED8D" w14:textId="77777777">
            <w:pPr>
              <w:pStyle w:val="EPConteudotabela"/>
              <w:spacing w:line="240" w:lineRule="auto"/>
              <w:ind w:left="0" w:firstLine="0"/>
              <w:jc w:val="center"/>
              <w:rPr>
                <w:rFonts w:ascii="Calibri" w:hAnsi="Calibri" w:cs="Times New Roman"/>
              </w:rPr>
            </w:pPr>
          </w:p>
        </w:tc>
        <w:tc>
          <w:tcPr>
            <w:tcW w:w="78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4770120A" w14:textId="77777777">
            <w:pPr>
              <w:pStyle w:val="EPConteudotabela"/>
              <w:spacing w:line="240" w:lineRule="auto"/>
              <w:ind w:left="0" w:firstLine="0"/>
              <w:jc w:val="center"/>
              <w:rPr>
                <w:rFonts w:ascii="Calibri" w:hAnsi="Calibri" w:cs="Times New Roman"/>
              </w:rPr>
            </w:pPr>
          </w:p>
        </w:tc>
        <w:tc>
          <w:tcPr>
            <w:tcW w:w="4227"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3170DEFA" w14:textId="77777777">
            <w:pPr>
              <w:pStyle w:val="EPConteudotabela"/>
              <w:spacing w:line="240" w:lineRule="auto"/>
              <w:ind w:left="0" w:firstLine="0"/>
              <w:jc w:val="center"/>
              <w:rPr>
                <w:rFonts w:ascii="Calibri" w:hAnsi="Calibri" w:cs="Times New Roman"/>
              </w:rPr>
            </w:pPr>
          </w:p>
        </w:tc>
        <w:tc>
          <w:tcPr>
            <w:tcW w:w="1839"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rsidR="004B343D" w:rsidRDefault="004B343D" w14:paraId="5226F263" w14:textId="77777777">
            <w:pPr>
              <w:pStyle w:val="EPConteudotabela"/>
              <w:spacing w:line="240" w:lineRule="auto"/>
              <w:ind w:left="0" w:firstLine="0"/>
              <w:jc w:val="center"/>
              <w:rPr>
                <w:rFonts w:ascii="Calibri" w:hAnsi="Calibri" w:cs="Times New Roman"/>
              </w:rPr>
            </w:pPr>
          </w:p>
        </w:tc>
      </w:tr>
      <w:tr w:rsidR="004B343D" w14:paraId="4438A5F2" w14:textId="77777777">
        <w:tc>
          <w:tcPr>
            <w:tcW w:w="164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61F068CC" w14:textId="77777777">
            <w:pPr>
              <w:pStyle w:val="EPConteudotabela"/>
              <w:spacing w:line="240" w:lineRule="auto"/>
              <w:ind w:left="0" w:firstLine="0"/>
              <w:jc w:val="center"/>
              <w:rPr>
                <w:rFonts w:ascii="Calibri" w:hAnsi="Calibri" w:cs="Times New Roman"/>
              </w:rPr>
            </w:pPr>
          </w:p>
        </w:tc>
        <w:tc>
          <w:tcPr>
            <w:tcW w:w="789"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5EF13957" w14:textId="77777777">
            <w:pPr>
              <w:pStyle w:val="EPConteudotabela"/>
              <w:spacing w:line="240" w:lineRule="auto"/>
              <w:ind w:left="0" w:firstLine="0"/>
              <w:jc w:val="center"/>
              <w:rPr>
                <w:rFonts w:ascii="Calibri" w:hAnsi="Calibri" w:cs="Times New Roman"/>
              </w:rPr>
            </w:pPr>
          </w:p>
        </w:tc>
        <w:tc>
          <w:tcPr>
            <w:tcW w:w="4227"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rsidR="004B343D" w:rsidRDefault="004B343D" w14:paraId="6731B9A3" w14:textId="77777777">
            <w:pPr>
              <w:pStyle w:val="EPConteudotabela"/>
              <w:spacing w:line="240" w:lineRule="auto"/>
              <w:ind w:left="0" w:firstLine="0"/>
              <w:jc w:val="center"/>
              <w:rPr>
                <w:rFonts w:ascii="Calibri" w:hAnsi="Calibri" w:cs="Times New Roman"/>
              </w:rPr>
            </w:pPr>
          </w:p>
        </w:tc>
        <w:tc>
          <w:tcPr>
            <w:tcW w:w="1839"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rsidR="004B343D" w:rsidRDefault="004B343D" w14:paraId="79AB85CB" w14:textId="77777777">
            <w:pPr>
              <w:pStyle w:val="EPConteudotabela"/>
              <w:spacing w:line="240" w:lineRule="auto"/>
              <w:ind w:left="0" w:firstLine="0"/>
              <w:jc w:val="center"/>
              <w:rPr>
                <w:rFonts w:ascii="Calibri" w:hAnsi="Calibri" w:cs="Times New Roman"/>
              </w:rPr>
            </w:pPr>
          </w:p>
        </w:tc>
      </w:tr>
    </w:tbl>
    <w:p w:rsidR="004B343D" w:rsidRDefault="004B343D" w14:paraId="4C430FA7" w14:textId="77777777">
      <w:pPr>
        <w:spacing w:line="360" w:lineRule="auto"/>
        <w:rPr>
          <w:rFonts w:ascii="Calibri" w:hAnsi="Calibri"/>
        </w:rPr>
      </w:pPr>
    </w:p>
    <w:p w:rsidR="004B343D" w:rsidRDefault="004B343D" w14:paraId="43BC523C" w14:textId="77777777">
      <w:pPr>
        <w:keepNext/>
        <w:keepLines/>
        <w:tabs>
          <w:tab w:val="left" w:pos="555"/>
          <w:tab w:val="left" w:pos="840"/>
          <w:tab w:val="left" w:pos="1140"/>
          <w:tab w:val="left" w:pos="1395"/>
          <w:tab w:val="left" w:pos="1650"/>
          <w:tab w:val="left" w:pos="1965"/>
          <w:tab w:val="left" w:pos="2220"/>
          <w:tab w:val="left" w:leader="underscore" w:pos="7336"/>
        </w:tabs>
        <w:spacing w:line="360" w:lineRule="auto"/>
        <w:jc w:val="center"/>
        <w:rPr>
          <w:rFonts w:ascii="Calibri" w:hAnsi="Calibri" w:eastAsia="Times New Roman" w:cs="Verdana"/>
          <w:b/>
          <w:bCs/>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79AA7D28" w14:textId="77777777">
        <w:tc>
          <w:tcPr>
            <w:tcW w:w="8504" w:type="dxa"/>
            <w:tcBorders>
              <w:top w:val="single" w:color="000000" w:sz="2" w:space="0"/>
              <w:left w:val="single" w:color="000000" w:sz="2" w:space="0"/>
              <w:bottom w:val="single" w:color="000000" w:sz="2" w:space="0"/>
              <w:right w:val="single" w:color="000000" w:sz="2" w:space="0"/>
            </w:tcBorders>
            <w:shd w:val="clear" w:color="auto" w:fill="auto"/>
            <w:tcMar>
              <w:top w:w="55" w:type="dxa"/>
              <w:left w:w="55" w:type="dxa"/>
              <w:bottom w:w="55" w:type="dxa"/>
              <w:right w:w="55" w:type="dxa"/>
            </w:tcMar>
          </w:tcPr>
          <w:p w:rsidR="004B343D" w:rsidRDefault="001D23FD" w14:paraId="2AAB9619" w14:textId="77777777">
            <w:pPr>
              <w:pStyle w:val="Standard"/>
              <w:tabs>
                <w:tab w:val="left" w:pos="800"/>
                <w:tab w:val="right" w:leader="dot" w:pos="9629"/>
              </w:tabs>
              <w:jc w:val="center"/>
              <w:rPr>
                <w:rFonts w:ascii="Calibri" w:hAnsi="Calibri" w:eastAsia="MS Mincho"/>
                <w:b/>
                <w:bCs/>
                <w:color w:val="FF3333"/>
                <w:lang w:eastAsia="ar-SA"/>
              </w:rPr>
            </w:pPr>
            <w:r>
              <w:rPr>
                <w:rFonts w:ascii="Calibri" w:hAnsi="Calibri" w:eastAsia="MS Mincho"/>
                <w:b/>
                <w:bCs/>
                <w:color w:val="FF3333"/>
                <w:lang w:eastAsia="ar-SA"/>
              </w:rPr>
              <w:t>ATENÇÃO!</w:t>
            </w:r>
          </w:p>
          <w:p w:rsidR="004B343D" w:rsidRDefault="004B343D" w14:paraId="13AA0FCE" w14:textId="77777777">
            <w:pPr>
              <w:pStyle w:val="Standard"/>
              <w:tabs>
                <w:tab w:val="left" w:pos="800"/>
                <w:tab w:val="right" w:leader="dot" w:pos="9629"/>
              </w:tabs>
              <w:jc w:val="center"/>
              <w:rPr>
                <w:rFonts w:ascii="Calibri" w:hAnsi="Calibri" w:eastAsia="MS Mincho"/>
                <w:b/>
                <w:bCs/>
                <w:color w:val="FF3333"/>
                <w:lang w:eastAsia="ar-SA"/>
              </w:rPr>
            </w:pPr>
          </w:p>
          <w:p w:rsidR="004B343D" w:rsidRDefault="001D23FD" w14:paraId="7E2D19B0" w14:textId="77777777">
            <w:pPr>
              <w:pStyle w:val="Standard"/>
              <w:tabs>
                <w:tab w:val="left" w:pos="800"/>
                <w:tab w:val="right" w:leader="dot" w:pos="9629"/>
              </w:tabs>
              <w:jc w:val="both"/>
              <w:rPr>
                <w:rFonts w:ascii="Calibri" w:hAnsi="Calibri" w:eastAsia="MS Mincho"/>
                <w:color w:val="FF3333"/>
                <w:lang w:eastAsia="ar-SA"/>
              </w:rPr>
            </w:pPr>
            <w:r>
              <w:rPr>
                <w:rFonts w:ascii="Calibri" w:hAnsi="Calibri" w:eastAsia="MS Mincho"/>
                <w:color w:val="FF3333"/>
                <w:lang w:eastAsia="ar-SA"/>
              </w:rPr>
              <w:t>&lt; Os trechos marcados em vermelho neste documento são editáveis, notas explicativas ou exemplos, devendo ser substituídos ou excluídos, conforme necessidade&gt;.</w:t>
            </w:r>
          </w:p>
          <w:p w:rsidR="004B343D" w:rsidRDefault="004B343D" w14:paraId="233F7C8F" w14:textId="77777777">
            <w:pPr>
              <w:pStyle w:val="Standard"/>
              <w:tabs>
                <w:tab w:val="left" w:pos="800"/>
                <w:tab w:val="right" w:leader="dot" w:pos="9629"/>
              </w:tabs>
              <w:jc w:val="both"/>
              <w:rPr>
                <w:rFonts w:ascii="Calibri" w:hAnsi="Calibri" w:eastAsia="MS Mincho"/>
                <w:color w:val="FF3333"/>
                <w:lang w:eastAsia="ar-SA"/>
              </w:rPr>
            </w:pPr>
          </w:p>
          <w:p w:rsidR="004B343D" w:rsidRDefault="001D23FD" w14:paraId="559A4B18" w14:textId="77777777">
            <w:pPr>
              <w:pStyle w:val="paragraph"/>
              <w:spacing w:before="0" w:after="0"/>
              <w:jc w:val="both"/>
              <w:textAlignment w:val="baseline"/>
            </w:pPr>
            <w:r>
              <w:rPr>
                <w:rStyle w:val="normaltextrun"/>
                <w:rFonts w:ascii="Calibri" w:hAnsi="Calibri" w:eastAsia="SimSun" w:cs="Calibri"/>
                <w:color w:val="FF3333"/>
              </w:rPr>
              <w:t xml:space="preserve">&lt;Conforme </w:t>
            </w:r>
            <w:r>
              <w:rPr>
                <w:rStyle w:val="normaltextrun"/>
                <w:rFonts w:ascii="Calibri" w:hAnsi="Calibri" w:eastAsia="SimSun" w:cs="Calibri"/>
                <w:b/>
                <w:bCs/>
                <w:color w:val="FF3333"/>
              </w:rPr>
              <w:t>ACÓRDÃO 172/2021 – TCU -PLENÁRIO</w:t>
            </w:r>
            <w:r>
              <w:rPr>
                <w:rStyle w:val="normaltextrun"/>
                <w:rFonts w:ascii="Calibri" w:hAnsi="Calibri" w:eastAsia="SimSun" w:cs="Calibri"/>
                <w:color w:val="FF3333"/>
              </w:rPr>
              <w:t>, os órgãos e entidades federais têm o dever legal de realizar o planejamento prévio de cada contratação de TIC, inclusive daquelas viabilizadas mediante adesão a ARPs, que vai além do mero preenchimento formal dos artefatos previstos na legislação&gt;.</w:t>
            </w:r>
            <w:r>
              <w:rPr>
                <w:rStyle w:val="eop"/>
                <w:rFonts w:ascii="Calibri" w:hAnsi="Calibri" w:eastAsia="SimSun" w:cs="Calibri"/>
                <w:color w:val="FF3333"/>
              </w:rPr>
              <w:t> </w:t>
            </w:r>
          </w:p>
          <w:p w:rsidR="004B343D" w:rsidRDefault="004B343D" w14:paraId="1B3FCD0F" w14:textId="77777777">
            <w:pPr>
              <w:pStyle w:val="Standard"/>
              <w:tabs>
                <w:tab w:val="left" w:pos="800"/>
                <w:tab w:val="right" w:leader="dot" w:pos="9629"/>
              </w:tabs>
              <w:jc w:val="both"/>
              <w:rPr>
                <w:rFonts w:ascii="Calibri" w:hAnsi="Calibri" w:eastAsia="MS Mincho"/>
                <w:color w:val="FF3333"/>
                <w:lang w:eastAsia="ar-SA"/>
              </w:rPr>
            </w:pPr>
          </w:p>
        </w:tc>
      </w:tr>
    </w:tbl>
    <w:p w:rsidR="004B343D" w:rsidRDefault="001D23FD" w14:paraId="1C905707" w14:textId="77777777">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Calibri" w:hAnsi="Calibri" w:eastAsia="Times New Roman" w:cs="Verdana"/>
          <w:b/>
          <w:bCs/>
        </w:rPr>
      </w:pPr>
      <w:r>
        <w:rPr>
          <w:rFonts w:ascii="Calibri" w:hAnsi="Calibri" w:eastAsia="Times New Roman" w:cs="Verdana"/>
          <w:b/>
          <w:bCs/>
        </w:rPr>
        <w:t>TERMO DE COMPROMISSO DE MANUTENÇÃO DE SIGILO</w:t>
      </w:r>
    </w:p>
    <w:p w:rsidR="004B343D" w:rsidRDefault="004B343D" w14:paraId="686765CE" w14:textId="77777777">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hAnsi="Calibri" w:eastAsia="Times New Roman" w:cs="Verdana"/>
          <w:b/>
          <w:bCs/>
        </w:rPr>
      </w:pPr>
    </w:p>
    <w:p w:rsidR="004B343D" w:rsidRDefault="004B343D" w14:paraId="61B98DDD" w14:textId="77777777">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hAnsi="Calibri" w:eastAsia="Times New Roman" w:cs="Verdana"/>
          <w:b/>
          <w:bCs/>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3B5A07E6" w14:textId="77777777">
        <w:tc>
          <w:tcPr>
            <w:tcW w:w="8504" w:type="dxa"/>
            <w:tcBorders>
              <w:top w:val="single" w:color="000000" w:sz="2" w:space="0"/>
              <w:left w:val="single" w:color="000000" w:sz="2" w:space="0"/>
              <w:bottom w:val="single" w:color="000000" w:sz="2" w:space="0"/>
              <w:right w:val="single" w:color="000000" w:sz="2" w:space="0"/>
            </w:tcBorders>
            <w:shd w:val="clear" w:color="auto" w:fill="B2B2B2"/>
            <w:tcMar>
              <w:top w:w="55" w:type="dxa"/>
              <w:left w:w="55" w:type="dxa"/>
              <w:bottom w:w="55" w:type="dxa"/>
              <w:right w:w="55" w:type="dxa"/>
            </w:tcMar>
          </w:tcPr>
          <w:p w:rsidR="004B343D" w:rsidRDefault="001D23FD" w14:paraId="2684450F" w14:textId="77777777">
            <w:pPr>
              <w:pStyle w:val="TableContents"/>
              <w:jc w:val="center"/>
              <w:rPr>
                <w:rFonts w:ascii="Calibri" w:hAnsi="Calibri"/>
                <w:b/>
                <w:bCs/>
              </w:rPr>
            </w:pPr>
            <w:r>
              <w:rPr>
                <w:rFonts w:ascii="Calibri" w:hAnsi="Calibri"/>
                <w:b/>
                <w:bCs/>
              </w:rPr>
              <w:t>INTRODUÇÃO</w:t>
            </w:r>
          </w:p>
        </w:tc>
      </w:tr>
      <w:tr w:rsidR="004B343D" w14:paraId="57D274BE" w14:textId="77777777">
        <w:trPr>
          <w:trHeight w:val="1775"/>
        </w:trPr>
        <w:tc>
          <w:tcPr>
            <w:tcW w:w="8504" w:type="dxa"/>
            <w:tcBorders>
              <w:left w:val="single" w:color="000000" w:sz="2" w:space="0"/>
              <w:bottom w:val="single" w:color="000000" w:sz="2" w:space="0"/>
              <w:right w:val="single" w:color="000000" w:sz="2" w:space="0"/>
            </w:tcBorders>
            <w:shd w:val="clear" w:color="auto" w:fill="auto"/>
            <w:tcMar>
              <w:top w:w="55" w:type="dxa"/>
              <w:left w:w="55" w:type="dxa"/>
              <w:bottom w:w="55" w:type="dxa"/>
              <w:right w:w="55" w:type="dxa"/>
            </w:tcMar>
          </w:tcPr>
          <w:p w:rsidR="004B343D" w:rsidRDefault="001D23FD" w14:paraId="07EDC5EB" w14:textId="77777777">
            <w:pPr>
              <w:pStyle w:val="TableContents"/>
              <w:jc w:val="both"/>
              <w:rPr>
                <w:rFonts w:ascii="Calibri" w:hAnsi="Calibri"/>
              </w:rPr>
            </w:pPr>
            <w:r>
              <w:rPr>
                <w:rFonts w:ascii="Calibri" w:hAnsi="Calibri"/>
              </w:rPr>
              <w:t>O Termo de Compromisso de Manutenção de Sigilo registra o comprometimento formal da Contratada em cumprir as condições estabelecidas no documento relativas ao acesso e utilização de informações sigilosas da Contratante em decorrência de relação contratual, vigente ou não.</w:t>
            </w:r>
          </w:p>
          <w:p w:rsidR="004B343D" w:rsidRDefault="004B343D" w14:paraId="47CE8729" w14:textId="77777777">
            <w:pPr>
              <w:pStyle w:val="TableContents"/>
              <w:jc w:val="both"/>
              <w:rPr>
                <w:rFonts w:ascii="Calibri" w:hAnsi="Calibri"/>
              </w:rPr>
            </w:pPr>
          </w:p>
          <w:p w:rsidR="004B343D" w:rsidRDefault="001D23FD" w14:paraId="592411F9" w14:textId="77777777">
            <w:pPr>
              <w:pStyle w:val="TableContents"/>
              <w:jc w:val="both"/>
            </w:pPr>
            <w:r>
              <w:rPr>
                <w:rFonts w:ascii="Calibri" w:hAnsi="Calibri"/>
                <w:b/>
                <w:bCs/>
              </w:rPr>
              <w:t>Referência: Art. 18, Inciso V, alínea “a” da IN SGD/ME Nº 94/2022.</w:t>
            </w:r>
          </w:p>
        </w:tc>
      </w:tr>
    </w:tbl>
    <w:p w:rsidR="004B343D" w:rsidRDefault="004B343D" w14:paraId="3FD57D75" w14:textId="77777777">
      <w:pPr>
        <w:pStyle w:val="Standard"/>
        <w:tabs>
          <w:tab w:val="left" w:pos="555"/>
          <w:tab w:val="left" w:pos="840"/>
          <w:tab w:val="left" w:pos="1140"/>
          <w:tab w:val="left" w:pos="1395"/>
          <w:tab w:val="left" w:pos="1650"/>
          <w:tab w:val="left" w:pos="1965"/>
          <w:tab w:val="left" w:pos="2220"/>
          <w:tab w:val="left" w:leader="underscore" w:pos="7336"/>
        </w:tabs>
        <w:jc w:val="both"/>
        <w:rPr>
          <w:rFonts w:ascii="Calibri" w:hAnsi="Calibri"/>
          <w:shd w:val="clear" w:color="auto" w:fill="FFFFFF"/>
        </w:rPr>
      </w:pPr>
    </w:p>
    <w:p w:rsidR="00372AB7" w:rsidRDefault="00B91374" w14:paraId="3AA6BBBE" w14:textId="02E22990">
      <w:pPr>
        <w:pStyle w:val="Standard"/>
        <w:tabs>
          <w:tab w:val="left" w:pos="555"/>
          <w:tab w:val="left" w:pos="840"/>
          <w:tab w:val="left" w:pos="1140"/>
          <w:tab w:val="left" w:pos="1395"/>
          <w:tab w:val="left" w:pos="1650"/>
          <w:tab w:val="left" w:pos="1965"/>
          <w:tab w:val="left" w:pos="2220"/>
          <w:tab w:val="left" w:leader="underscore" w:pos="7336"/>
        </w:tabs>
        <w:jc w:val="both"/>
      </w:pPr>
      <w:r w:rsidRPr="00B91374" w:rsidR="00B91374">
        <w:rPr>
          <w:rFonts w:ascii="Calibri" w:hAnsi="Calibri"/>
          <w:shd w:val="clear" w:color="auto" w:fill="FFFFFF"/>
        </w:rPr>
        <w:t>Pelo presente instrumento, a Agência Nacional de Transportes Aquaviários – ANTAQ, autarquia federal vinculada ao Ministério d</w:t>
      </w:r>
      <w:r w:rsidRPr="00B91374" w:rsidR="6BB10A68">
        <w:rPr>
          <w:rFonts w:ascii="Calibri" w:hAnsi="Calibri"/>
          <w:shd w:val="clear" w:color="auto" w:fill="FFFFFF"/>
        </w:rPr>
        <w:t>e Portos e Aeroportos</w:t>
      </w:r>
      <w:r w:rsidRPr="00B91374" w:rsidR="00B91374">
        <w:rPr>
          <w:rFonts w:ascii="Calibri" w:hAnsi="Calibri"/>
          <w:shd w:val="clear" w:color="auto" w:fill="FFFFFF"/>
        </w:rPr>
        <w:t xml:space="preserve">, sediada </w:t>
      </w:r>
      <w:r w:rsidRPr="00B91374" w:rsidR="1ACABE5B">
        <w:rPr>
          <w:rFonts w:ascii="Calibri" w:hAnsi="Calibri"/>
          <w:shd w:val="clear" w:color="auto" w:fill="FFFFFF"/>
        </w:rPr>
        <w:t xml:space="preserve">em </w:t>
      </w:r>
      <w:r w:rsidRPr="164B92F1" w:rsidR="0445F549">
        <w:rPr>
          <w:rFonts w:ascii="Calibri" w:hAnsi="Calibri"/>
        </w:rPr>
        <w:t>SEPN Quadra 514, Conjunto “E”, Edifício ANTAQ</w:t>
      </w:r>
      <w:r w:rsidRPr="00B91374" w:rsidR="00B91374">
        <w:rPr>
          <w:rFonts w:ascii="Calibri" w:hAnsi="Calibri"/>
          <w:shd w:val="clear" w:color="auto" w:fill="FFFFFF"/>
        </w:rPr>
        <w:t xml:space="preserve"> – Brasília/DF, CEP </w:t>
      </w:r>
      <w:r w:rsidRPr="164B92F1" w:rsidR="609137AE">
        <w:rPr>
          <w:rFonts w:ascii="Calibri" w:hAnsi="Calibri"/>
        </w:rPr>
        <w:t>70760-545</w:t>
      </w:r>
      <w:r w:rsidRPr="00B91374" w:rsidR="00B91374">
        <w:rPr>
          <w:rFonts w:ascii="Calibri" w:hAnsi="Calibri"/>
          <w:shd w:val="clear" w:color="auto" w:fill="FFFFFF"/>
        </w:rPr>
        <w:t xml:space="preserve">, inscrita no CNPJ sob o nº </w:t>
      </w:r>
      <w:r w:rsidRPr="164B92F1" w:rsidR="01986C73">
        <w:rPr>
          <w:rFonts w:ascii="Calibri" w:hAnsi="Calibri"/>
        </w:rPr>
        <w:t>04.903.587/0001-08</w:t>
      </w:r>
      <w:r w:rsidR="00B91374">
        <w:rPr>
          <w:rFonts w:ascii="Calibri" w:hAnsi="Calibri"/>
          <w:shd w:val="clear" w:color="auto" w:fill="FFFFFF"/>
        </w:rPr>
        <w:t xml:space="preserve">, </w:t>
      </w:r>
      <w:r w:rsidR="001D23FD">
        <w:rPr>
          <w:rFonts w:ascii="Calibri" w:hAnsi="Calibri"/>
          <w:shd w:val="clear" w:color="auto" w:fill="FFFFFF"/>
        </w:rPr>
        <w:t xml:space="preserve">doravante denominad</w:t>
      </w:r>
      <w:r w:rsidR="5E975B40">
        <w:rPr>
          <w:rFonts w:ascii="Calibri" w:hAnsi="Calibri"/>
          <w:shd w:val="clear" w:color="auto" w:fill="FFFFFF"/>
        </w:rPr>
        <w:t xml:space="preserve">a</w:t>
      </w:r>
      <w:r w:rsidR="001D23FD">
        <w:rPr>
          <w:rFonts w:ascii="Calibri" w:hAnsi="Calibri"/>
          <w:shd w:val="clear" w:color="auto" w:fill="FFFFFF"/>
        </w:rPr>
        <w:t xml:space="preserve"> </w:t>
      </w:r>
      <w:r w:rsidR="001D23FD">
        <w:rPr>
          <w:rFonts w:ascii="Calibri" w:hAnsi="Calibri"/>
          <w:b w:val="1"/>
          <w:bCs w:val="1"/>
          <w:shd w:val="clear" w:color="auto" w:fill="FFFFFF"/>
        </w:rPr>
        <w:t>CONTRATANTE</w:t>
      </w:r>
      <w:r w:rsidR="001D23FD">
        <w:rPr>
          <w:rFonts w:ascii="Calibri" w:hAnsi="Calibri"/>
          <w:shd w:val="clear" w:color="auto" w:fill="FFFFFF"/>
        </w:rPr>
        <w:t xml:space="preserve">, e, de outro lado, a </w:t>
      </w:r>
      <w:r w:rsidR="00B91374">
        <w:rPr>
          <w:rFonts w:ascii="Calibri" w:hAnsi="Calibri"/>
          <w:color w:val="FF0000"/>
          <w:shd w:val="clear" w:color="auto" w:fill="FFFFFF"/>
        </w:rPr>
        <w:t>____________________________</w:t>
      </w:r>
      <w:r w:rsidR="001D23FD">
        <w:rPr>
          <w:rFonts w:ascii="Calibri" w:hAnsi="Calibri"/>
          <w:shd w:val="clear" w:color="auto" w:fill="FFFFFF"/>
        </w:rPr>
        <w:t xml:space="preserve">, sediada em </w:t>
      </w:r>
      <w:r w:rsidR="00B91374">
        <w:rPr>
          <w:rFonts w:ascii="Calibri" w:hAnsi="Calibri"/>
          <w:color w:val="FF0000"/>
          <w:shd w:val="clear" w:color="auto" w:fill="FFFFFF"/>
        </w:rPr>
        <w:t>_______________________</w:t>
      </w:r>
      <w:r w:rsidR="001D23FD">
        <w:rPr>
          <w:rFonts w:ascii="Calibri" w:hAnsi="Calibri"/>
          <w:color w:val="0000FF"/>
          <w:shd w:val="clear" w:color="auto" w:fill="FFFFFF"/>
        </w:rPr>
        <w:t>,</w:t>
      </w:r>
      <w:r w:rsidR="001D23FD">
        <w:rPr>
          <w:rFonts w:ascii="Calibri" w:hAnsi="Calibri"/>
          <w:shd w:val="clear" w:color="auto" w:fill="FFFFFF"/>
        </w:rPr>
        <w:t xml:space="preserve"> CNPJ n° </w:t>
      </w:r>
      <w:r w:rsidR="00B91374">
        <w:rPr>
          <w:rFonts w:ascii="Calibri" w:hAnsi="Calibri"/>
          <w:color w:val="FF0000"/>
          <w:shd w:val="clear" w:color="auto" w:fill="FFFFFF"/>
        </w:rPr>
        <w:t>____________________</w:t>
      </w:r>
      <w:r w:rsidR="001D23FD">
        <w:rPr>
          <w:rFonts w:ascii="Calibri" w:hAnsi="Calibri"/>
          <w:shd w:val="clear" w:color="auto" w:fill="FFFFFF"/>
        </w:rPr>
        <w:t xml:space="preserve">, doravante denominada </w:t>
      </w:r>
      <w:r w:rsidR="001D23FD">
        <w:rPr>
          <w:rFonts w:ascii="Calibri" w:hAnsi="Calibri"/>
          <w:b w:val="1"/>
          <w:bCs w:val="1"/>
          <w:shd w:val="clear" w:color="auto" w:fill="FFFFFF"/>
        </w:rPr>
        <w:t>CONTRATADA</w:t>
      </w:r>
      <w:r w:rsidR="001D23FD">
        <w:rPr>
          <w:rFonts w:ascii="Calibri" w:hAnsi="Calibri"/>
          <w:shd w:val="clear" w:color="auto" w:fill="FFFFFF"/>
        </w:rPr>
        <w:t>;</w:t>
      </w:r>
    </w:p>
    <w:p w:rsidR="00372AB7" w:rsidRDefault="00372AB7" w14:paraId="42E1E926" w14:textId="77777777">
      <w:pPr>
        <w:pStyle w:val="Standard"/>
        <w:tabs>
          <w:tab w:val="left" w:pos="555"/>
          <w:tab w:val="left" w:pos="840"/>
          <w:tab w:val="left" w:pos="1140"/>
          <w:tab w:val="left" w:pos="1395"/>
          <w:tab w:val="left" w:pos="1650"/>
          <w:tab w:val="left" w:pos="1965"/>
          <w:tab w:val="left" w:pos="2220"/>
          <w:tab w:val="left" w:leader="underscore" w:pos="7336"/>
        </w:tabs>
        <w:jc w:val="both"/>
      </w:pPr>
    </w:p>
    <w:p w:rsidR="004B343D" w:rsidRDefault="001D23FD" w14:paraId="75476FC5" w14:textId="297D3188">
      <w:pPr>
        <w:pStyle w:val="Standard"/>
        <w:tabs>
          <w:tab w:val="left" w:pos="555"/>
          <w:tab w:val="left" w:pos="840"/>
          <w:tab w:val="left" w:pos="1140"/>
          <w:tab w:val="left" w:pos="1395"/>
          <w:tab w:val="left" w:pos="1650"/>
          <w:tab w:val="left" w:pos="1965"/>
          <w:tab w:val="left" w:pos="2220"/>
          <w:tab w:val="left" w:leader="underscore" w:pos="7336"/>
        </w:tabs>
        <w:jc w:val="both"/>
      </w:pPr>
      <w:r>
        <w:rPr>
          <w:rFonts w:ascii="Calibri" w:hAnsi="Calibri"/>
          <w:shd w:val="clear" w:color="auto" w:fill="FFFFFF"/>
        </w:rPr>
        <w:t xml:space="preserve">CONSIDERANDO que, em razão do </w:t>
      </w:r>
      <w:r>
        <w:rPr>
          <w:rFonts w:ascii="Calibri" w:hAnsi="Calibri"/>
          <w:b/>
          <w:bCs/>
          <w:shd w:val="clear" w:color="auto" w:fill="FFFFFF"/>
        </w:rPr>
        <w:t xml:space="preserve">CONTRATO N.º </w:t>
      </w:r>
      <w:r w:rsidR="00B91374">
        <w:rPr>
          <w:rFonts w:ascii="Calibri" w:hAnsi="Calibri"/>
          <w:b/>
          <w:bCs/>
          <w:color w:val="FF0000"/>
          <w:shd w:val="clear" w:color="auto" w:fill="FFFFFF"/>
        </w:rPr>
        <w:t xml:space="preserve">___________ </w:t>
      </w:r>
      <w:r>
        <w:rPr>
          <w:rFonts w:ascii="Calibri" w:hAnsi="Calibri"/>
          <w:shd w:val="clear" w:color="auto" w:fill="FFFFFF"/>
        </w:rPr>
        <w:t xml:space="preserve">doravante denominado </w:t>
      </w:r>
      <w:r>
        <w:rPr>
          <w:rFonts w:ascii="Calibri" w:hAnsi="Calibri"/>
          <w:b/>
          <w:bCs/>
          <w:shd w:val="clear" w:color="auto" w:fill="FFFFFF"/>
        </w:rPr>
        <w:t>CONTRATO PRINCIPAL</w:t>
      </w:r>
      <w:r>
        <w:rPr>
          <w:rFonts w:ascii="Calibri" w:hAnsi="Calibri"/>
          <w:shd w:val="clear" w:color="auto" w:fill="FFFFFF"/>
        </w:rPr>
        <w:t xml:space="preserve">, a </w:t>
      </w:r>
      <w:r>
        <w:rPr>
          <w:rFonts w:ascii="Calibri" w:hAnsi="Calibri"/>
          <w:b/>
          <w:bCs/>
          <w:shd w:val="clear" w:color="auto" w:fill="FFFFFF"/>
        </w:rPr>
        <w:t>CONTRATADA</w:t>
      </w:r>
      <w:r>
        <w:rPr>
          <w:rFonts w:ascii="Calibri" w:hAnsi="Calibri"/>
          <w:shd w:val="clear" w:color="auto" w:fill="FFFFFF"/>
        </w:rPr>
        <w:t xml:space="preserve"> poderá ter acesso a informações sigilosas do </w:t>
      </w:r>
      <w:r>
        <w:rPr>
          <w:rFonts w:ascii="Calibri" w:hAnsi="Calibri"/>
          <w:b/>
          <w:bCs/>
          <w:shd w:val="clear" w:color="auto" w:fill="FFFFFF"/>
        </w:rPr>
        <w:t>CONTRATANTE</w:t>
      </w:r>
      <w:r>
        <w:rPr>
          <w:rFonts w:ascii="Calibri" w:hAnsi="Calibri"/>
          <w:shd w:val="clear" w:color="auto" w:fill="FFFFFF"/>
        </w:rPr>
        <w:t xml:space="preserve">; </w:t>
      </w:r>
    </w:p>
    <w:p w:rsidR="00372AB7" w:rsidRDefault="00372AB7" w14:paraId="573EE0B6" w14:textId="77777777">
      <w:pPr>
        <w:pStyle w:val="Standard"/>
        <w:tabs>
          <w:tab w:val="left" w:pos="555"/>
          <w:tab w:val="left" w:pos="840"/>
          <w:tab w:val="left" w:pos="1140"/>
          <w:tab w:val="left" w:pos="1395"/>
          <w:tab w:val="left" w:pos="1650"/>
          <w:tab w:val="left" w:pos="1965"/>
          <w:tab w:val="left" w:pos="2220"/>
          <w:tab w:val="left" w:leader="underscore" w:pos="7336"/>
        </w:tabs>
        <w:jc w:val="both"/>
        <w:rPr>
          <w:rFonts w:ascii="Calibri" w:hAnsi="Calibri"/>
          <w:shd w:val="clear" w:color="auto" w:fill="FFFFFF"/>
        </w:rPr>
      </w:pPr>
    </w:p>
    <w:p w:rsidR="004B343D" w:rsidRDefault="001D23FD" w14:paraId="5097C7D6" w14:textId="6FBA403A">
      <w:pPr>
        <w:pStyle w:val="Standard"/>
        <w:tabs>
          <w:tab w:val="left" w:pos="555"/>
          <w:tab w:val="left" w:pos="840"/>
          <w:tab w:val="left" w:pos="1140"/>
          <w:tab w:val="left" w:pos="1395"/>
          <w:tab w:val="left" w:pos="1650"/>
          <w:tab w:val="left" w:pos="1965"/>
          <w:tab w:val="left" w:pos="2220"/>
          <w:tab w:val="left" w:leader="underscore" w:pos="7336"/>
        </w:tabs>
        <w:jc w:val="both"/>
        <w:rPr>
          <w:rFonts w:ascii="Calibri" w:hAnsi="Calibri"/>
          <w:shd w:val="clear" w:color="auto" w:fill="FFFFFF"/>
        </w:rPr>
      </w:pPr>
      <w:r>
        <w:rPr>
          <w:rFonts w:ascii="Calibri" w:hAnsi="Calibri"/>
          <w:shd w:val="clear" w:color="auto" w:fill="FFFFFF"/>
        </w:rPr>
        <w:t xml:space="preserve">CONSIDERANDO a necessidade de ajustar as condições de revelação destas informações sigilosas, bem como definir as regras para o seu uso e proteção; </w:t>
      </w:r>
    </w:p>
    <w:p w:rsidR="004B343D" w:rsidRDefault="001D23FD" w14:paraId="69DA2C8A" w14:textId="77777777">
      <w:pPr>
        <w:pStyle w:val="Standard"/>
        <w:tabs>
          <w:tab w:val="left" w:pos="555"/>
          <w:tab w:val="left" w:pos="840"/>
          <w:tab w:val="left" w:pos="1140"/>
          <w:tab w:val="left" w:pos="1395"/>
          <w:tab w:val="left" w:pos="1650"/>
          <w:tab w:val="left" w:pos="1965"/>
          <w:tab w:val="left" w:pos="2220"/>
          <w:tab w:val="left" w:leader="underscore" w:pos="7336"/>
        </w:tabs>
        <w:jc w:val="both"/>
      </w:pPr>
      <w:r>
        <w:rPr>
          <w:rFonts w:ascii="Calibri" w:hAnsi="Calibri"/>
          <w:shd w:val="clear" w:color="auto" w:fill="FFFFFF"/>
        </w:rPr>
        <w:t xml:space="preserve">CONSIDERANDO o disposto na Política de Segurança da Informação e Privacidade da </w:t>
      </w:r>
      <w:r>
        <w:rPr>
          <w:rFonts w:ascii="Calibri" w:hAnsi="Calibri"/>
          <w:b/>
          <w:bCs/>
          <w:shd w:val="clear" w:color="auto" w:fill="FFFFFF"/>
        </w:rPr>
        <w:t>CONTRATANTE</w:t>
      </w:r>
      <w:r>
        <w:rPr>
          <w:rFonts w:ascii="Calibri" w:hAnsi="Calibri"/>
          <w:shd w:val="clear" w:color="auto" w:fill="FFFFFF"/>
        </w:rPr>
        <w:t>;</w:t>
      </w:r>
    </w:p>
    <w:p w:rsidR="00372AB7" w:rsidRDefault="00372AB7" w14:paraId="7CD700BC" w14:textId="77777777">
      <w:pPr>
        <w:pStyle w:val="Standard"/>
        <w:tabs>
          <w:tab w:val="left" w:pos="555"/>
          <w:tab w:val="left" w:pos="840"/>
          <w:tab w:val="left" w:pos="1140"/>
          <w:tab w:val="left" w:pos="1395"/>
          <w:tab w:val="left" w:pos="1650"/>
          <w:tab w:val="left" w:pos="1965"/>
          <w:tab w:val="left" w:pos="2220"/>
          <w:tab w:val="left" w:leader="underscore" w:pos="7336"/>
        </w:tabs>
        <w:jc w:val="both"/>
        <w:rPr>
          <w:rFonts w:ascii="Calibri" w:hAnsi="Calibri"/>
          <w:shd w:val="clear" w:color="auto" w:fill="FFFFFF"/>
        </w:rPr>
      </w:pPr>
    </w:p>
    <w:p w:rsidR="004B343D" w:rsidRDefault="001D23FD" w14:paraId="71EB9521" w14:textId="223F98D6">
      <w:pPr>
        <w:pStyle w:val="Standard"/>
        <w:tabs>
          <w:tab w:val="left" w:pos="555"/>
          <w:tab w:val="left" w:pos="840"/>
          <w:tab w:val="left" w:pos="1140"/>
          <w:tab w:val="left" w:pos="1395"/>
          <w:tab w:val="left" w:pos="1650"/>
          <w:tab w:val="left" w:pos="1965"/>
          <w:tab w:val="left" w:pos="2220"/>
          <w:tab w:val="left" w:leader="underscore" w:pos="7336"/>
        </w:tabs>
        <w:jc w:val="both"/>
      </w:pPr>
      <w:r>
        <w:rPr>
          <w:rFonts w:ascii="Calibri" w:hAnsi="Calibri"/>
          <w:shd w:val="clear" w:color="auto" w:fill="FFFFFF"/>
        </w:rPr>
        <w:t xml:space="preserve">Resolvem celebrar o presente </w:t>
      </w:r>
      <w:r>
        <w:rPr>
          <w:rFonts w:ascii="Calibri" w:hAnsi="Calibri"/>
          <w:b/>
          <w:bCs/>
          <w:shd w:val="clear" w:color="auto" w:fill="FFFFFF"/>
        </w:rPr>
        <w:t>TERMO DE COMPROMISSO DE MANUTENÇÃO DE SIGILO,</w:t>
      </w:r>
      <w:r>
        <w:rPr>
          <w:rFonts w:ascii="Calibri" w:hAnsi="Calibri"/>
          <w:shd w:val="clear" w:color="auto" w:fill="FFFFFF"/>
        </w:rPr>
        <w:t xml:space="preserve"> doravante </w:t>
      </w:r>
      <w:r>
        <w:rPr>
          <w:rFonts w:ascii="Calibri" w:hAnsi="Calibri"/>
          <w:b/>
          <w:bCs/>
          <w:shd w:val="clear" w:color="auto" w:fill="FFFFFF"/>
        </w:rPr>
        <w:t>TERMO</w:t>
      </w:r>
      <w:r>
        <w:rPr>
          <w:rFonts w:ascii="Calibri" w:hAnsi="Calibri"/>
          <w:shd w:val="clear" w:color="auto" w:fill="FFFFFF"/>
        </w:rPr>
        <w:t xml:space="preserve">, vinculado ao </w:t>
      </w:r>
      <w:r>
        <w:rPr>
          <w:rFonts w:ascii="Calibri" w:hAnsi="Calibri"/>
          <w:b/>
          <w:bCs/>
          <w:shd w:val="clear" w:color="auto" w:fill="FFFFFF"/>
        </w:rPr>
        <w:t>CONTRATO PRINCIPAL</w:t>
      </w:r>
      <w:r>
        <w:rPr>
          <w:rFonts w:ascii="Calibri" w:hAnsi="Calibri"/>
          <w:shd w:val="clear" w:color="auto" w:fill="FFFFFF"/>
        </w:rPr>
        <w:t>, mediante as seguintes cláusulas e condições abaixo discriminadas.</w:t>
      </w:r>
    </w:p>
    <w:p w:rsidR="004B343D" w:rsidRDefault="004B343D" w14:paraId="75C4FB83"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7462F5D7"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20F1B96B"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1 – OBJETO</w:t>
            </w:r>
          </w:p>
        </w:tc>
      </w:tr>
    </w:tbl>
    <w:p w:rsidR="004B343D" w:rsidRDefault="004B343D" w14:paraId="137E2D3F"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rPr>
          <w:rFonts w:ascii="Calibri" w:hAnsi="Calibri"/>
          <w:color w:val="000000"/>
        </w:rPr>
      </w:pPr>
    </w:p>
    <w:p w:rsidR="004B343D" w:rsidRDefault="001D23FD" w14:paraId="6A9A9257"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000000"/>
          <w:shd w:val="clear" w:color="auto" w:fill="FFFFFF"/>
        </w:rPr>
      </w:pPr>
      <w:r>
        <w:rPr>
          <w:rFonts w:ascii="Calibri" w:hAnsi="Calibri"/>
          <w:color w:val="000000"/>
        </w:rPr>
        <w:t xml:space="preserve">Constitui objeto deste TERMO o estabelecimento de condições específicas para </w:t>
      </w:r>
      <w:r>
        <w:rPr>
          <w:rFonts w:ascii="Calibri" w:hAnsi="Calibri"/>
          <w:color w:val="000000"/>
          <w:shd w:val="clear" w:color="auto" w:fill="FFFFFF"/>
        </w:rPr>
        <w:t xml:space="preserve">regulamentar as obrigações a serem observadas pela CONTRATADA, no que diz respeito ao trato de informações sigilosas disponibilizadas pela CONTRATANTE e a observância às normas de segurança da informação e privacidade por força dos procedimentos necessários para a execução do objeto do CONTRATO PRINCIPAL celebrado entre as partes e em acordo com o que dispõem a Lei 12.527, de 18 de novembro de 2011, </w:t>
      </w:r>
      <w:r>
        <w:rPr>
          <w:rFonts w:ascii="Calibri" w:hAnsi="Calibri"/>
          <w:color w:val="000000"/>
        </w:rPr>
        <w:t xml:space="preserve">Lei nº 13.709, de 14 de agosto de 2018, </w:t>
      </w:r>
      <w:r>
        <w:rPr>
          <w:rFonts w:ascii="Calibri" w:hAnsi="Calibri"/>
          <w:color w:val="000000"/>
          <w:shd w:val="clear" w:color="auto" w:fill="FFFFFF"/>
        </w:rPr>
        <w:t>e os Decretos 7.724, de 16 de maio de 2012, e 7.845, de 14 de novembro de 2012, que regulamentam os procedimentos para acesso e tratamento de informação classificada em qualquer grau de sigilo.</w:t>
      </w:r>
    </w:p>
    <w:p w:rsidR="00B91374" w:rsidRDefault="00B91374" w14:paraId="42AEED89"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p>
    <w:p w:rsidRPr="00B91374" w:rsidR="00B91374" w:rsidP="00B91374" w:rsidRDefault="00B91374" w14:paraId="72112D61"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Este TERMO está fundamentado na Lei nº 12.527/2011 (Lei de Acesso à Informação – LAI), na Lei nº 13.709/2018 (Lei Geral de Proteção de Dados Pessoais – LGPD), e nos Decretos nº 7.724/2012 e nº 7.845/2012, que regulamentam o acesso, classificação, uso, compartilhamento, guarda e eliminação de informações públicas e classificadas, incluindo dados pessoais tratados no âmbito da Administração Pública Federal.</w:t>
      </w:r>
    </w:p>
    <w:p w:rsidR="00B91374" w:rsidP="00B91374" w:rsidRDefault="00B91374" w14:paraId="1806E2BE"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Além disso, a CONTRATADA deverá observar e cumprir integralmente a Política de Segurança da Informação (PSI) e os procedimentos internos da ANTAQ, incluindo políticas de acesso lógico e físico, autenticação, criptografia, uso de dispositivos, registro de logs, segregação de funções e regras de backup, quando aplicável.</w:t>
      </w:r>
    </w:p>
    <w:p w:rsidRPr="00B91374" w:rsidR="003E0C2A" w:rsidP="00B91374" w:rsidRDefault="003E0C2A" w14:paraId="7E00B618"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p>
    <w:p w:rsidRPr="00B91374" w:rsidR="00B91374" w:rsidP="00B91374" w:rsidRDefault="00B91374" w14:paraId="5B355A47"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A CONTRATADA se compromete, ainda, a:</w:t>
      </w:r>
    </w:p>
    <w:p w:rsidRPr="00B91374" w:rsidR="00B91374" w:rsidP="00B91374" w:rsidRDefault="00B91374" w14:paraId="28D54C08" w14:textId="4BDB6DF2">
      <w:pPr>
        <w:pStyle w:val="Standard"/>
        <w:numPr>
          <w:ilvl w:val="0"/>
          <w:numId w:val="4"/>
        </w:numPr>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Cumprir as diretrizes do Guia de Boas Práticas de Segurança da Informação do Governo Federal, além de quaisquer normativos complementares da Secretaria de Governo Digital, do Gabinete de Segurança Institucional da Presidência da República (GSI/PR) e do Comitê Gestor de Segurança da Informação da ANTAQ;</w:t>
      </w:r>
      <w:r>
        <w:rPr>
          <w:rFonts w:ascii="Calibri" w:hAnsi="Calibri"/>
        </w:rPr>
        <w:br/>
      </w:r>
    </w:p>
    <w:p w:rsidR="00B91374" w:rsidP="00B91374" w:rsidRDefault="00B91374" w14:paraId="19D29A83" w14:textId="77777777">
      <w:pPr>
        <w:pStyle w:val="Standard"/>
        <w:numPr>
          <w:ilvl w:val="0"/>
          <w:numId w:val="4"/>
        </w:numPr>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Garantir que seus colaboradores e subcontratados (quando autorizados) assinem termos de confidencialidade e responsabilidade, assegurando a preservação do sigilo das informações acessadas;</w:t>
      </w:r>
    </w:p>
    <w:p w:rsidRPr="00B91374" w:rsidR="00B91374" w:rsidP="00B91374" w:rsidRDefault="00B91374" w14:paraId="66FB0C21"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ind w:left="720"/>
        <w:jc w:val="both"/>
        <w:rPr>
          <w:rFonts w:ascii="Calibri" w:hAnsi="Calibri"/>
        </w:rPr>
      </w:pPr>
    </w:p>
    <w:p w:rsidR="00B91374" w:rsidP="00B91374" w:rsidRDefault="00B91374" w14:paraId="3F7E51A1" w14:textId="77777777">
      <w:pPr>
        <w:pStyle w:val="Standard"/>
        <w:numPr>
          <w:ilvl w:val="0"/>
          <w:numId w:val="4"/>
        </w:numPr>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Implementar controles de segurança compatíveis com o nível de criticidade dos dados tratados, observando os princípios da minimização, finalidade, adequação e necessidade previstos na LGPD;</w:t>
      </w:r>
    </w:p>
    <w:p w:rsidRPr="00B91374" w:rsidR="00B91374" w:rsidP="00B91374" w:rsidRDefault="00B91374" w14:paraId="3C7E5906"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p>
    <w:p w:rsidRPr="00B91374" w:rsidR="00B91374" w:rsidP="00B91374" w:rsidRDefault="00B91374" w14:paraId="6C0E769C" w14:textId="77777777">
      <w:pPr>
        <w:pStyle w:val="Standard"/>
        <w:numPr>
          <w:ilvl w:val="0"/>
          <w:numId w:val="4"/>
        </w:numPr>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Permitir auditorias e fiscalizações por parte da CONTRATANTE, mediante agendamento prévio, visando verificar a conformidade com as obrigações assumidas neste TERMO;</w:t>
      </w:r>
    </w:p>
    <w:p w:rsidR="00B91374" w:rsidP="00B91374" w:rsidRDefault="00B91374" w14:paraId="65E7A7FE" w14:textId="0324AFDE">
      <w:pPr>
        <w:pStyle w:val="Standard"/>
        <w:numPr>
          <w:ilvl w:val="0"/>
          <w:numId w:val="4"/>
        </w:numPr>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Manter os dados e informações sob sua guarda em ambiente seguro, controlado e, sempre que possível, segregado, utilizando sistemas com autenticação robusta e criptografia durante o armazenamento e o tráfego;</w:t>
      </w:r>
    </w:p>
    <w:p w:rsidRPr="00B91374" w:rsidR="00B91374" w:rsidP="00B91374" w:rsidRDefault="00B91374" w14:paraId="6978B49C"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p>
    <w:p w:rsidR="00B91374" w:rsidP="00B91374" w:rsidRDefault="00B91374" w14:paraId="150F8568" w14:textId="0F7D96E3">
      <w:pPr>
        <w:pStyle w:val="Standard"/>
        <w:numPr>
          <w:ilvl w:val="0"/>
          <w:numId w:val="4"/>
        </w:numPr>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Zelar pela rastreabilidade das operações, mantendo registros de acesso, manipulação e transferência de dados, conforme critérios definidos pela CONTRATANTE ou exigidos pela legislação vigente.</w:t>
      </w:r>
    </w:p>
    <w:p w:rsidRPr="00B91374" w:rsidR="00B91374" w:rsidP="00B91374" w:rsidRDefault="00B91374" w14:paraId="3932C79D"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p>
    <w:p w:rsidRPr="00B91374" w:rsidR="00B91374" w:rsidP="00B91374" w:rsidRDefault="00B91374" w14:paraId="6E408959"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91374">
        <w:rPr>
          <w:rFonts w:ascii="Calibri" w:hAnsi="Calibri"/>
        </w:rPr>
        <w:t>A responsabilidade da CONTRATADA permanecerá mesmo após o encerramento do contrato, até que todos os dados, documentos e mídias sejam devidamente devolvidos, eliminados ou inutilizados, mediante termo de ciência e aceite da CONTRATANTE.</w:t>
      </w:r>
    </w:p>
    <w:p w:rsidR="003E0C2A" w:rsidP="00B91374" w:rsidRDefault="003E0C2A" w14:paraId="22A670A9"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p>
    <w:p w:rsidR="004B343D" w:rsidRDefault="00B91374" w14:paraId="22F0A1F2" w14:textId="663CC5DB">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FF0000"/>
        </w:rPr>
      </w:pPr>
      <w:r w:rsidRPr="00B91374">
        <w:rPr>
          <w:rFonts w:ascii="Calibri" w:hAnsi="Calibri"/>
        </w:rPr>
        <w:t>O descumprimento das cláusulas deste TERMO ensejará a aplicação das penalidades previstas no contrato principal, sem prejuízo de responsabilização civil, administrativa e penal, nos termos da legislação aplicável.</w:t>
      </w: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76C80193"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04817DE9"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2 – CONCEITOS E DEFINIÇÕES</w:t>
            </w:r>
          </w:p>
        </w:tc>
      </w:tr>
    </w:tbl>
    <w:p w:rsidR="004B343D" w:rsidRDefault="004B343D" w14:paraId="71F14B80"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rPr>
          <w:rFonts w:ascii="Calibri" w:hAnsi="Calibri"/>
          <w:color w:val="000000"/>
        </w:rPr>
      </w:pPr>
    </w:p>
    <w:p w:rsidR="004B343D" w:rsidRDefault="001D23FD" w14:paraId="50EA6B4E"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000000"/>
        </w:rPr>
      </w:pPr>
      <w:r>
        <w:rPr>
          <w:rFonts w:ascii="Calibri" w:hAnsi="Calibri"/>
          <w:color w:val="000000"/>
        </w:rPr>
        <w:t>Para os efeitos deste TERMO, são estabelecidos os seguintes conceitos e definições:</w:t>
      </w:r>
    </w:p>
    <w:p w:rsidR="004B343D" w:rsidRDefault="001D23FD" w14:paraId="4C236847"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b/>
          <w:bCs/>
          <w:color w:val="000000"/>
        </w:rPr>
        <w:t>INFORMAÇÃO</w:t>
      </w:r>
      <w:r>
        <w:rPr>
          <w:rFonts w:ascii="Calibri" w:hAnsi="Calibri"/>
          <w:color w:val="000000"/>
        </w:rPr>
        <w:t>: dados, processados ou não, que podem ser utilizados para produção e transmissão de conhecimento, contidos em qualquer meio, suporte ou formato.</w:t>
      </w:r>
    </w:p>
    <w:p w:rsidR="004B343D" w:rsidRDefault="001D23FD" w14:paraId="05643693"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b/>
          <w:bCs/>
          <w:color w:val="000000"/>
        </w:rPr>
        <w:t>INFORMAÇÃO SIGILOSA</w:t>
      </w:r>
      <w:r>
        <w:rPr>
          <w:rFonts w:ascii="Calibri" w:hAnsi="Calibri"/>
          <w:color w:val="000000"/>
        </w:rPr>
        <w:t>: aquela submetida temporariamente à restrição de acesso público em razão de sua imprescindibilidade para a segurança da sociedade e do Estado, e aquela abrangida pelas demais hipóteses legais de sigilo.</w:t>
      </w:r>
    </w:p>
    <w:p w:rsidR="004B343D" w:rsidRDefault="001D23FD" w14:paraId="708E6384"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b/>
          <w:bCs/>
          <w:color w:val="000000"/>
        </w:rPr>
        <w:t>CONTRATO PRINCIPAL:</w:t>
      </w:r>
      <w:r>
        <w:rPr>
          <w:rFonts w:ascii="Calibri" w:hAnsi="Calibri"/>
          <w:color w:val="000000"/>
        </w:rPr>
        <w:t xml:space="preserve"> contrato celebrado entre as partes, ao qual este TERMO se vincula.</w:t>
      </w:r>
    </w:p>
    <w:p w:rsidRPr="003E0C2A" w:rsidR="003E0C2A" w:rsidP="003E0C2A" w:rsidRDefault="003E0C2A" w14:paraId="3159EE19" w14:textId="1797C6F6">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rPr>
      </w:pPr>
      <w:r w:rsidRPr="003E0C2A">
        <w:rPr>
          <w:rFonts w:ascii="Calibri" w:hAnsi="Calibri"/>
          <w:b/>
          <w:bCs/>
        </w:rPr>
        <w:t>CONTRATANTE:</w:t>
      </w:r>
      <w:r w:rsidRPr="003E0C2A">
        <w:rPr>
          <w:rFonts w:ascii="Calibri" w:hAnsi="Calibri"/>
        </w:rPr>
        <w:t xml:space="preserve"> a Agência Nacional de Transportes Aquaviários – ANTAQ, responsável pela guarda, controle e definição do tratamento das informações sob sua responsabilidade.</w:t>
      </w:r>
    </w:p>
    <w:p w:rsidRPr="003E0C2A" w:rsidR="003E0C2A" w:rsidP="003E0C2A" w:rsidRDefault="003E0C2A" w14:paraId="1D0AE60E" w14:textId="34B87C99">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rPr>
      </w:pPr>
      <w:r w:rsidRPr="003E0C2A">
        <w:rPr>
          <w:rFonts w:ascii="Calibri" w:hAnsi="Calibri"/>
          <w:b/>
          <w:bCs/>
        </w:rPr>
        <w:t>CONTRATADA:</w:t>
      </w:r>
      <w:r w:rsidRPr="003E0C2A">
        <w:rPr>
          <w:rFonts w:ascii="Calibri" w:hAnsi="Calibri"/>
        </w:rPr>
        <w:t xml:space="preserve"> a pessoa jurídica signatária do Contrato Principal, responsável por executar atividades técnicas ou operacionais que envolvam, direta ou indiretamente, acesso a informações da CONTRATANTE.</w:t>
      </w:r>
    </w:p>
    <w:p w:rsidRPr="003E0C2A" w:rsidR="003E0C2A" w:rsidP="003E0C2A" w:rsidRDefault="003E0C2A" w14:paraId="182C5533" w14:textId="2490BA06">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rPr>
      </w:pPr>
      <w:r w:rsidRPr="003E0C2A">
        <w:rPr>
          <w:rFonts w:ascii="Calibri" w:hAnsi="Calibri"/>
          <w:b/>
          <w:bCs/>
        </w:rPr>
        <w:t>USUÁRIOS AUTORIZADOS:</w:t>
      </w:r>
      <w:r w:rsidRPr="003E0C2A">
        <w:rPr>
          <w:rFonts w:ascii="Calibri" w:hAnsi="Calibri"/>
        </w:rPr>
        <w:t xml:space="preserve"> empregados, colaboradores ou representantes da CONTRATADA devidamente autorizados pela CONTRATANTE a acessar, tratar ou manipular informações protegidas durante a execução do contrato.</w:t>
      </w:r>
    </w:p>
    <w:p w:rsidRPr="003E0C2A" w:rsidR="004B343D" w:rsidP="003E0C2A" w:rsidRDefault="003E0C2A" w14:paraId="1C24DBCA" w14:textId="77CD3C86">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pPr>
      <w:r w:rsidRPr="003E0C2A">
        <w:rPr>
          <w:rFonts w:ascii="Calibri" w:hAnsi="Calibri"/>
          <w:b/>
          <w:bCs/>
        </w:rPr>
        <w:t>INCIDENTE DE SEGURANÇA DA INFORMAÇÃO:</w:t>
      </w:r>
      <w:r w:rsidRPr="003E0C2A">
        <w:rPr>
          <w:rFonts w:ascii="Calibri" w:hAnsi="Calibri"/>
        </w:rPr>
        <w:t xml:space="preserve"> qualquer evento adverso, confirmado ou sob suspeita, relacionado à segurança de sistemas ou dados, que tenha potencial de comprometer a confidencialidade, integridade ou disponibilidade das informações da CONTRATANTE.</w:t>
      </w: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10581C28"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4D109605"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3 – DA INFORMAÇÃO SIGILOSA</w:t>
            </w:r>
          </w:p>
        </w:tc>
      </w:tr>
    </w:tbl>
    <w:p w:rsidR="004B343D" w:rsidRDefault="004B343D" w14:paraId="1F3CD1F2"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pPr>
    </w:p>
    <w:p w:rsidR="004B343D" w:rsidRDefault="001D23FD" w14:paraId="7B4EF937"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000000"/>
        </w:rPr>
      </w:pPr>
      <w:r>
        <w:rPr>
          <w:rFonts w:ascii="Calibri" w:hAnsi="Calibri"/>
          <w:color w:val="000000"/>
        </w:rPr>
        <w:t xml:space="preserve">Serão consideradas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Pr>
          <w:rFonts w:ascii="Calibri" w:hAnsi="Calibri"/>
          <w:i/>
          <w:iCs/>
          <w:color w:val="000000"/>
        </w:rPr>
        <w:t>know-how</w:t>
      </w:r>
      <w:r>
        <w:rPr>
          <w:rFonts w:ascii="Calibri" w:hAnsi="Calibri"/>
          <w:color w:val="000000"/>
        </w:rPr>
        <w:t>,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p>
    <w:p w:rsidR="00372AB7" w:rsidRDefault="00372AB7" w14:paraId="29C3E719"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p>
    <w:p w:rsidR="00372AB7" w:rsidP="00372AB7" w:rsidRDefault="00372AB7" w14:paraId="2F4F40DC"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color w:val="000000"/>
        </w:rPr>
      </w:pPr>
      <w:r w:rsidRPr="00372AB7">
        <w:rPr>
          <w:rFonts w:ascii="Calibri" w:hAnsi="Calibri"/>
          <w:color w:val="000000"/>
        </w:rPr>
        <w:t xml:space="preserve">Incluem-se nesse conceito, </w:t>
      </w:r>
      <w:r w:rsidRPr="00372AB7">
        <w:rPr>
          <w:rFonts w:ascii="Calibri" w:hAnsi="Calibri"/>
          <w:b/>
          <w:bCs/>
          <w:color w:val="000000"/>
        </w:rPr>
        <w:t>sem limitação</w:t>
      </w:r>
      <w:r w:rsidRPr="00372AB7">
        <w:rPr>
          <w:rFonts w:ascii="Calibri" w:hAnsi="Calibri"/>
          <w:color w:val="000000"/>
        </w:rPr>
        <w:t>, os seguintes exemplos de informações protegidas: know-how técnico e metodológico; técnicas de operação e gestão; manuais internos; fluxos operacionais; diagramas de rede; endereçamentos IP; nomes de usuários e senhas; logs de acesso; perfis de segurança; especificações de sistemas; relatórios técnicos e de auditoria; código-fonte ou binário de programas de computador; estruturas de banco de dados; configurações de hardware e software; listas de contatos; estratégias regulatórias e operacionais; planos de contingência; projeções orçamentárias; dados financeiros e patrimoniais; contratos e instrumentos de planejamento e controle, bem como quaisquer informações técnicas, administrativas, comerciais ou jurídicas relacionadas, resultantes ou não da execução do CONTRATO PRINCIPAL.</w:t>
      </w:r>
    </w:p>
    <w:p w:rsidRPr="00372AB7" w:rsidR="00372AB7" w:rsidP="00372AB7" w:rsidRDefault="00372AB7" w14:paraId="2B8A6D43"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color w:val="000000"/>
        </w:rPr>
      </w:pPr>
    </w:p>
    <w:p w:rsidR="00372AB7" w:rsidP="00372AB7" w:rsidRDefault="00372AB7" w14:paraId="0E77F4D8"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color w:val="000000"/>
        </w:rPr>
      </w:pPr>
      <w:r w:rsidRPr="00372AB7">
        <w:rPr>
          <w:rFonts w:ascii="Calibri" w:hAnsi="Calibri"/>
          <w:color w:val="000000"/>
        </w:rPr>
        <w:t xml:space="preserve">Também se incluem como sigilosas quaisquer </w:t>
      </w:r>
      <w:r w:rsidRPr="00372AB7">
        <w:rPr>
          <w:rFonts w:ascii="Calibri" w:hAnsi="Calibri"/>
          <w:b/>
          <w:bCs/>
          <w:color w:val="000000"/>
        </w:rPr>
        <w:t>informações pessoais ou dados pessoais sensíveis</w:t>
      </w:r>
      <w:r w:rsidRPr="00372AB7">
        <w:rPr>
          <w:rFonts w:ascii="Calibri" w:hAnsi="Calibri"/>
          <w:color w:val="000000"/>
        </w:rPr>
        <w:t xml:space="preserve"> eventualmente acessados pela CONTRATADA no exercício das atividades contratadas, incluindo, mas não se limitando a: dados cadastrais de servidores, colaboradores ou terceiros; registros de acesso a sistemas; comunicações internas; documentos de identificação; prontuários e dados de saúde; dados funcionais e financeiros, nos termos da </w:t>
      </w:r>
      <w:r w:rsidRPr="00372AB7">
        <w:rPr>
          <w:rFonts w:ascii="Calibri" w:hAnsi="Calibri"/>
          <w:b/>
          <w:bCs/>
          <w:color w:val="000000"/>
        </w:rPr>
        <w:t>Lei nº 13.709/2018 – LGPD</w:t>
      </w:r>
      <w:r w:rsidRPr="00372AB7">
        <w:rPr>
          <w:rFonts w:ascii="Calibri" w:hAnsi="Calibri"/>
          <w:color w:val="000000"/>
        </w:rPr>
        <w:t>.</w:t>
      </w:r>
    </w:p>
    <w:p w:rsidRPr="00372AB7" w:rsidR="00372AB7" w:rsidP="00372AB7" w:rsidRDefault="00372AB7" w14:paraId="0B909477"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color w:val="000000"/>
        </w:rPr>
      </w:pPr>
    </w:p>
    <w:p w:rsidRPr="00372AB7" w:rsidR="00372AB7" w:rsidP="00372AB7" w:rsidRDefault="00372AB7" w14:paraId="2AF8A96F"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color w:val="000000"/>
        </w:rPr>
      </w:pPr>
      <w:r w:rsidRPr="00372AB7">
        <w:rPr>
          <w:rFonts w:ascii="Calibri" w:hAnsi="Calibri"/>
          <w:color w:val="000000"/>
        </w:rPr>
        <w:t xml:space="preserve">Toda e qualquer informação à qual a CONTRATADA, seus prepostos, empregados ou subcontratados autorizados venham a ter </w:t>
      </w:r>
      <w:r w:rsidRPr="00372AB7">
        <w:rPr>
          <w:rFonts w:ascii="Calibri" w:hAnsi="Calibri"/>
          <w:b/>
          <w:bCs/>
          <w:color w:val="000000"/>
        </w:rPr>
        <w:t>acesso, ciência ou posse durante ou em razão da execução do CONTRATO PRINCIPAL</w:t>
      </w:r>
      <w:r w:rsidRPr="00372AB7">
        <w:rPr>
          <w:rFonts w:ascii="Calibri" w:hAnsi="Calibri"/>
          <w:color w:val="000000"/>
        </w:rPr>
        <w:t xml:space="preserve">, será tratada como </w:t>
      </w:r>
      <w:r w:rsidRPr="00372AB7">
        <w:rPr>
          <w:rFonts w:ascii="Calibri" w:hAnsi="Calibri"/>
          <w:b/>
          <w:bCs/>
          <w:color w:val="000000"/>
        </w:rPr>
        <w:t>confidencial</w:t>
      </w:r>
      <w:r w:rsidRPr="00372AB7">
        <w:rPr>
          <w:rFonts w:ascii="Calibri" w:hAnsi="Calibri"/>
          <w:color w:val="000000"/>
        </w:rPr>
        <w:t>, independentemente de sua classificação formal, sendo vedada sua divulgação, reprodução, reutilização, modificação, armazenamento fora dos sistemas autorizados ou qualquer forma de uso indevido, sob pena de responsabilização nas esferas civil, administrativa e penal.</w:t>
      </w:r>
    </w:p>
    <w:p w:rsidR="004B343D" w:rsidP="00372AB7" w:rsidRDefault="004B343D" w14:paraId="5ACAE0EB"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color w:val="000000"/>
        </w:rPr>
      </w:pPr>
    </w:p>
    <w:p w:rsidR="00372AB7" w:rsidP="00372AB7" w:rsidRDefault="00372AB7" w14:paraId="13712DE3"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jc w:val="both"/>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524D0D2A"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3423890A"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4 – DOS LIMITES DO SIGILO</w:t>
            </w:r>
          </w:p>
        </w:tc>
      </w:tr>
    </w:tbl>
    <w:p w:rsidR="004B343D" w:rsidRDefault="004B343D" w14:paraId="70FED780" w14:textId="77777777">
      <w:pPr>
        <w:pStyle w:val="Standard"/>
        <w:spacing w:before="57" w:after="57"/>
        <w:ind w:left="397"/>
        <w:jc w:val="both"/>
        <w:rPr>
          <w:rFonts w:ascii="Calibri" w:hAnsi="Calibri"/>
          <w:color w:val="000000"/>
        </w:rPr>
      </w:pPr>
    </w:p>
    <w:p w:rsidR="004B343D" w:rsidRDefault="001D23FD" w14:paraId="7B9E4222" w14:textId="77777777">
      <w:pPr>
        <w:pStyle w:val="Standard"/>
        <w:spacing w:after="119"/>
        <w:jc w:val="both"/>
        <w:rPr>
          <w:rFonts w:ascii="Calibri" w:hAnsi="Calibri"/>
          <w:color w:val="000000"/>
        </w:rPr>
      </w:pPr>
      <w:r>
        <w:rPr>
          <w:rFonts w:ascii="Calibri" w:hAnsi="Calibri"/>
          <w:color w:val="000000"/>
        </w:rPr>
        <w:t>As obrigações constantes deste TERMO não serão aplicadas às INFORMAÇÕES que:</w:t>
      </w:r>
    </w:p>
    <w:p w:rsidR="004B343D" w:rsidRDefault="001D23FD" w14:paraId="015BFD47" w14:textId="77777777">
      <w:pPr>
        <w:pStyle w:val="Standard"/>
        <w:spacing w:after="119"/>
        <w:jc w:val="both"/>
        <w:rPr>
          <w:rFonts w:ascii="Calibri" w:hAnsi="Calibri"/>
          <w:color w:val="000000"/>
        </w:rPr>
      </w:pPr>
      <w:r>
        <w:rPr>
          <w:rFonts w:ascii="Calibri" w:hAnsi="Calibri"/>
          <w:color w:val="000000"/>
        </w:rPr>
        <w:t>I – sejam comprovadamente de domínio público no momento da revelação, exceto se tal fato decorrer de ato ou omissão da CONTRATADA;</w:t>
      </w:r>
    </w:p>
    <w:p w:rsidR="004B343D" w:rsidRDefault="001D23FD" w14:paraId="41104810" w14:textId="77777777">
      <w:pPr>
        <w:pStyle w:val="Standard"/>
        <w:spacing w:after="119"/>
        <w:jc w:val="both"/>
        <w:rPr>
          <w:rFonts w:ascii="Calibri" w:hAnsi="Calibri"/>
          <w:color w:val="000000"/>
        </w:rPr>
      </w:pPr>
      <w:r>
        <w:rPr>
          <w:rFonts w:ascii="Calibri" w:hAnsi="Calibri"/>
          <w:color w:val="000000"/>
        </w:rPr>
        <w:t>II – tenham sido comprovadas e legitimamente recebidas de terceiros, estranhos ao presente TERMO;</w:t>
      </w:r>
    </w:p>
    <w:p w:rsidR="004B343D" w:rsidRDefault="001D23FD" w14:paraId="28A95B4B" w14:textId="77777777">
      <w:pPr>
        <w:pStyle w:val="Standard"/>
        <w:spacing w:after="119"/>
        <w:jc w:val="both"/>
        <w:rPr>
          <w:rFonts w:ascii="Calibri" w:hAnsi="Calibri"/>
          <w:color w:val="000000"/>
        </w:rPr>
      </w:pPr>
      <w:r>
        <w:rPr>
          <w:rFonts w:ascii="Calibri" w:hAnsi="Calibri"/>
          <w:color w:val="000000"/>
        </w:rPr>
        <w:t>III –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rsidRPr="00372AB7" w:rsidR="00372AB7" w:rsidP="00372AB7" w:rsidRDefault="00372AB7" w14:paraId="30C46703" w14:textId="77777777">
      <w:pPr>
        <w:pStyle w:val="Standard"/>
        <w:jc w:val="both"/>
        <w:rPr>
          <w:rFonts w:ascii="Calibri" w:hAnsi="Calibri"/>
        </w:rPr>
      </w:pPr>
      <w:r w:rsidRPr="00372AB7">
        <w:rPr>
          <w:rFonts w:ascii="Calibri" w:hAnsi="Calibri"/>
        </w:rPr>
        <w:t>IV – sejam desenvolvidas ou produzidas pela própria CONTRATADA, de forma autônoma e comprovadamente independente do contrato firmado com a CONTRATANTE, sem o uso, acesso ou derivação de qualquer dado, insumo ou sistema fornecido, desenvolvido ou revelado no âmbito contratual;</w:t>
      </w:r>
    </w:p>
    <w:p w:rsidR="00372AB7" w:rsidP="00372AB7" w:rsidRDefault="00372AB7" w14:paraId="79B0B00F" w14:textId="77777777">
      <w:pPr>
        <w:pStyle w:val="Standard"/>
        <w:jc w:val="both"/>
        <w:rPr>
          <w:rFonts w:ascii="Calibri" w:hAnsi="Calibri"/>
        </w:rPr>
      </w:pPr>
      <w:r w:rsidRPr="00372AB7">
        <w:rPr>
          <w:rFonts w:ascii="Calibri" w:hAnsi="Calibri"/>
        </w:rPr>
        <w:t>V – cuja divulgação ou compartilhamento seja expressamente autorizada pela CONTRATANTE, de forma prévia, formal e por escrito, com definição clara do escopo, finalidade e destinatário autorizado.</w:t>
      </w:r>
    </w:p>
    <w:p w:rsidRPr="00372AB7" w:rsidR="00372AB7" w:rsidP="00372AB7" w:rsidRDefault="00372AB7" w14:paraId="796C4863" w14:textId="77777777">
      <w:pPr>
        <w:pStyle w:val="Standard"/>
        <w:jc w:val="both"/>
        <w:rPr>
          <w:rFonts w:ascii="Calibri" w:hAnsi="Calibri"/>
        </w:rPr>
      </w:pPr>
    </w:p>
    <w:p w:rsidRPr="00372AB7" w:rsidR="00372AB7" w:rsidP="00372AB7" w:rsidRDefault="00372AB7" w14:paraId="0A5F24B7" w14:textId="77777777">
      <w:pPr>
        <w:pStyle w:val="Standard"/>
        <w:jc w:val="both"/>
        <w:rPr>
          <w:rFonts w:ascii="Calibri" w:hAnsi="Calibri"/>
        </w:rPr>
      </w:pPr>
      <w:r w:rsidRPr="00372AB7">
        <w:rPr>
          <w:rFonts w:ascii="Calibri" w:hAnsi="Calibri"/>
          <w:b/>
          <w:bCs/>
        </w:rPr>
        <w:t>Parágrafo único.</w:t>
      </w:r>
      <w:r w:rsidRPr="00372AB7">
        <w:rPr>
          <w:rFonts w:ascii="Calibri" w:hAnsi="Calibri"/>
        </w:rPr>
        <w:t xml:space="preserve"> Mesmo nos casos em que se enquadrem nas exceções acima, a CONTRATADA compromete-se a comunicar previamente à CONTRATANTE, por escrito, sobre qualquer fato que implique divulgação de informações inicialmente protegidas por sigilo, preservando, sempre que possível, a integridade, a confidencialidade e o contexto das informações reveladas, em consonância com os princípios da boa-fé, da lealdade contratual, da finalidade e da minimização de danos.</w:t>
      </w:r>
    </w:p>
    <w:p w:rsidR="004B343D" w:rsidRDefault="004B343D" w14:paraId="1EA73E2E" w14:textId="77777777">
      <w:pPr>
        <w:pStyle w:val="Standard"/>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2716FAC2"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11092682"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5 – DIREITOS E OBRIGAÇÕES</w:t>
            </w:r>
          </w:p>
        </w:tc>
      </w:tr>
    </w:tbl>
    <w:p w:rsidR="004B343D" w:rsidRDefault="004B343D" w14:paraId="379E9A6D" w14:textId="77777777">
      <w:pPr>
        <w:pStyle w:val="Standard"/>
        <w:ind w:left="397"/>
        <w:jc w:val="both"/>
        <w:rPr>
          <w:rFonts w:ascii="Calibri" w:hAnsi="Calibri"/>
          <w:color w:val="000000"/>
        </w:rPr>
      </w:pPr>
    </w:p>
    <w:p w:rsidR="004B343D" w:rsidRDefault="001D23FD" w14:paraId="5A97190B" w14:textId="77777777">
      <w:pPr>
        <w:pStyle w:val="Standard"/>
        <w:spacing w:after="119"/>
        <w:jc w:val="both"/>
        <w:rPr>
          <w:rFonts w:ascii="Calibri" w:hAnsi="Calibri"/>
          <w:color w:val="000000"/>
        </w:rPr>
      </w:pPr>
      <w:r>
        <w:rPr>
          <w:rFonts w:ascii="Calibri" w:hAnsi="Calibri"/>
          <w:color w:val="000000"/>
        </w:rP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rsidR="004B343D" w:rsidRDefault="001D23FD" w14:paraId="71A8A5D7" w14:textId="77777777">
      <w:pPr>
        <w:pStyle w:val="Standard"/>
        <w:spacing w:after="119"/>
        <w:jc w:val="both"/>
      </w:pPr>
      <w:r>
        <w:rPr>
          <w:rFonts w:ascii="Calibri" w:hAnsi="Calibri"/>
          <w:color w:val="000000"/>
        </w:rPr>
        <w:t>Parágrafo Primeiro – A CONTRATADA se compromete a não efetuar qualquer tipo de cópia da informação sigilosa sem o consentimento prévio e expresso da CONTRATANTE.</w:t>
      </w:r>
    </w:p>
    <w:p w:rsidR="004B343D" w:rsidRDefault="001D23FD" w14:paraId="6DEF2A0E" w14:textId="77777777">
      <w:pPr>
        <w:pStyle w:val="Standard"/>
        <w:spacing w:after="119"/>
        <w:jc w:val="both"/>
        <w:rPr>
          <w:rFonts w:ascii="Calibri" w:hAnsi="Calibri"/>
          <w:color w:val="000000"/>
        </w:rPr>
      </w:pPr>
      <w:r>
        <w:rPr>
          <w:rFonts w:ascii="Calibri" w:hAnsi="Calibri"/>
          <w:color w:val="000000"/>
        </w:rP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rsidR="004B343D" w:rsidRDefault="001D23FD" w14:paraId="0B2D4C28" w14:textId="77777777">
      <w:pPr>
        <w:pStyle w:val="Standard"/>
        <w:spacing w:after="119"/>
        <w:jc w:val="both"/>
        <w:rPr>
          <w:rFonts w:ascii="Calibri" w:hAnsi="Calibri"/>
          <w:color w:val="000000"/>
        </w:rPr>
      </w:pPr>
      <w:r>
        <w:rPr>
          <w:rFonts w:ascii="Calibri" w:hAnsi="Calibri"/>
          <w:color w:val="000000"/>
        </w:rPr>
        <w:t>I – A CONTRATADA deverá firmar acordos por escrito com seus empregados visando garantir o cumprimento de todas as disposições do presente TERMO e dará ciência à CONTRATANTE dos documentos comprobatórios.</w:t>
      </w:r>
    </w:p>
    <w:p w:rsidR="004B343D" w:rsidRDefault="001D23FD" w14:paraId="63CF51C0" w14:textId="77777777">
      <w:pPr>
        <w:pStyle w:val="Standard"/>
        <w:spacing w:after="119"/>
        <w:jc w:val="both"/>
        <w:rPr>
          <w:rFonts w:ascii="Calibri" w:hAnsi="Calibri"/>
          <w:color w:val="000000"/>
        </w:rPr>
      </w:pPr>
      <w:r>
        <w:rPr>
          <w:rFonts w:ascii="Calibri" w:hAnsi="Calibri"/>
          <w:color w:val="000000"/>
        </w:rPr>
        <w:t>Parágrafo Terceiro – A CONTRATADA obriga-se a tomar todas as medidas necessárias à proteção da informação sigilosa da CONTRATANTE, bem como evitar e prevenir a revelação a terceiros, exceto se devidamente autorizado por escrito pela CONTRATANTE.</w:t>
      </w:r>
    </w:p>
    <w:p w:rsidR="004B343D" w:rsidRDefault="001D23FD" w14:paraId="23802DEF" w14:textId="77777777">
      <w:pPr>
        <w:pStyle w:val="Standard"/>
        <w:spacing w:after="119"/>
        <w:jc w:val="both"/>
        <w:rPr>
          <w:rFonts w:ascii="Calibri" w:hAnsi="Calibri"/>
          <w:color w:val="000000"/>
        </w:rPr>
      </w:pPr>
      <w:r>
        <w:rPr>
          <w:rFonts w:ascii="Calibri" w:hAnsi="Calibri"/>
          <w:color w:val="000000"/>
        </w:rPr>
        <w:t>Parágrafo Quarto – Cada parte permanecerá como fiel depositária das informações reveladas à outra parte em função deste TERMO.</w:t>
      </w:r>
    </w:p>
    <w:p w:rsidR="004B343D" w:rsidRDefault="001D23FD" w14:paraId="076EF4FB" w14:textId="77777777">
      <w:pPr>
        <w:pStyle w:val="Standard"/>
        <w:spacing w:after="119"/>
        <w:jc w:val="both"/>
        <w:rPr>
          <w:rFonts w:ascii="Calibri" w:hAnsi="Calibri"/>
          <w:color w:val="000000"/>
        </w:rPr>
      </w:pPr>
      <w:r>
        <w:rPr>
          <w:rFonts w:ascii="Calibri" w:hAnsi="Calibri"/>
          <w:color w:val="000000"/>
        </w:rPr>
        <w:t>I – Quando requeridas, as INFORMAÇÕES deverão retornar imediatamente ao proprietário, bem como todas e quaisquer cópias eventualmente existentes.</w:t>
      </w:r>
    </w:p>
    <w:p w:rsidR="004B343D" w:rsidRDefault="001D23FD" w14:paraId="46B8FBC7" w14:textId="77777777">
      <w:pPr>
        <w:pStyle w:val="Standard"/>
        <w:spacing w:after="119"/>
        <w:jc w:val="both"/>
        <w:rPr>
          <w:rFonts w:ascii="Calibri" w:hAnsi="Calibri"/>
          <w:color w:val="000000"/>
        </w:rPr>
      </w:pPr>
      <w:r>
        <w:rPr>
          <w:rFonts w:ascii="Calibri" w:hAnsi="Calibri"/>
          <w:color w:val="000000"/>
        </w:rP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rsidR="004B343D" w:rsidRDefault="001D23FD" w14:paraId="419FDCC8" w14:textId="77777777">
      <w:pPr>
        <w:pStyle w:val="Standard"/>
        <w:spacing w:after="119"/>
        <w:jc w:val="both"/>
        <w:rPr>
          <w:rFonts w:ascii="Calibri" w:hAnsi="Calibri"/>
          <w:color w:val="000000"/>
        </w:rPr>
      </w:pPr>
      <w:r>
        <w:rPr>
          <w:rFonts w:ascii="Calibri" w:hAnsi="Calibri"/>
          <w:color w:val="000000"/>
        </w:rPr>
        <w:t>Parágrafo Sexto – A CONTRATADA, na forma disposta no parágrafo primeiro, acima, também se obriga a:</w:t>
      </w:r>
    </w:p>
    <w:p w:rsidR="004B343D" w:rsidRDefault="001D23FD" w14:paraId="2CE5B62E" w14:textId="77777777">
      <w:pPr>
        <w:pStyle w:val="Standard"/>
        <w:spacing w:after="119"/>
        <w:jc w:val="both"/>
        <w:rPr>
          <w:rFonts w:ascii="Calibri" w:hAnsi="Calibri"/>
          <w:color w:val="000000"/>
        </w:rPr>
      </w:pPr>
      <w:r>
        <w:rPr>
          <w:rFonts w:ascii="Calibri" w:hAnsi="Calibri"/>
          <w:color w:val="000000"/>
        </w:rPr>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rsidR="004B343D" w:rsidRDefault="001D23FD" w14:paraId="038ACE2B" w14:textId="77777777">
      <w:pPr>
        <w:pStyle w:val="Standard"/>
        <w:spacing w:after="119"/>
        <w:jc w:val="both"/>
        <w:rPr>
          <w:rFonts w:ascii="Calibri" w:hAnsi="Calibri"/>
          <w:color w:val="000000"/>
        </w:rPr>
      </w:pPr>
      <w:r>
        <w:rPr>
          <w:rFonts w:ascii="Calibri" w:hAnsi="Calibri"/>
          <w:color w:val="000000"/>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terceiros;</w:t>
      </w:r>
    </w:p>
    <w:p w:rsidR="004B343D" w:rsidRDefault="001D23FD" w14:paraId="7F13F7B9" w14:textId="77777777">
      <w:pPr>
        <w:pStyle w:val="Standard"/>
        <w:spacing w:after="119"/>
        <w:jc w:val="both"/>
        <w:rPr>
          <w:rFonts w:ascii="Calibri" w:hAnsi="Calibri"/>
          <w:color w:val="000000"/>
        </w:rPr>
      </w:pPr>
      <w:r>
        <w:rPr>
          <w:rFonts w:ascii="Calibri" w:hAnsi="Calibri"/>
          <w:color w:val="000000"/>
        </w:rPr>
        <w:t>III – Comunicar à CONTRATANTE, de imediato, de forma expressa e antes de qualquer divulgação, caso tenha que revelar qualquer uma das INFORMAÇÕES, por determinação judicial ou ordem de atendimento obrigatório determinado por órgão competente; e</w:t>
      </w:r>
    </w:p>
    <w:p w:rsidR="004B343D" w:rsidRDefault="001D23FD" w14:paraId="3C136593" w14:textId="77777777">
      <w:pPr>
        <w:pStyle w:val="Standard"/>
        <w:spacing w:after="57"/>
        <w:jc w:val="both"/>
        <w:rPr>
          <w:rFonts w:ascii="Calibri" w:hAnsi="Calibri"/>
          <w:color w:val="000000"/>
        </w:rPr>
      </w:pPr>
      <w:r>
        <w:rPr>
          <w:rFonts w:ascii="Calibri" w:hAnsi="Calibri"/>
          <w:color w:val="000000"/>
        </w:rPr>
        <w:t>IV – Identificar as pessoas que, em nome da CONTRATADA, terão acesso às informações sigilosas.</w:t>
      </w:r>
    </w:p>
    <w:p w:rsidR="00372AB7" w:rsidRDefault="00372AB7" w14:paraId="12446FE4" w14:textId="77777777">
      <w:pPr>
        <w:pStyle w:val="Standard"/>
        <w:spacing w:after="57"/>
        <w:jc w:val="both"/>
        <w:rPr>
          <w:rFonts w:ascii="Calibri" w:hAnsi="Calibri"/>
          <w:color w:val="000000"/>
        </w:rPr>
      </w:pPr>
    </w:p>
    <w:p w:rsidRPr="00372AB7" w:rsidR="00372AB7" w:rsidP="00372AB7" w:rsidRDefault="00372AB7" w14:paraId="5657ACCF" w14:textId="77777777">
      <w:pPr>
        <w:pStyle w:val="Standard"/>
        <w:spacing w:before="57" w:after="57"/>
        <w:jc w:val="both"/>
        <w:rPr>
          <w:rFonts w:ascii="Calibri" w:hAnsi="Calibri"/>
          <w:color w:val="000000"/>
        </w:rPr>
      </w:pPr>
      <w:r w:rsidRPr="00372AB7">
        <w:rPr>
          <w:rFonts w:ascii="Calibri" w:hAnsi="Calibri"/>
          <w:b/>
          <w:bCs/>
          <w:color w:val="000000"/>
        </w:rPr>
        <w:t>Parágrafo único</w:t>
      </w:r>
      <w:r w:rsidRPr="00372AB7">
        <w:rPr>
          <w:rFonts w:ascii="Calibri" w:hAnsi="Calibri"/>
          <w:color w:val="000000"/>
        </w:rPr>
        <w:t xml:space="preserve"> – A identificação deverá ser realizada por meio da apresentação de relação nominal contendo nome completo, CPF, cargo ou função, vínculo com a CONTRATADA e a justificativa do acesso. A CONTRATADA compromete-se a manter essa relação atualizada, disponível para auditoria da CONTRATANTE e restrita ao menor número possível de pessoas, observando o princípio da necessidade previsto na Lei nº 13.709/2018 (LGPD).</w:t>
      </w:r>
    </w:p>
    <w:p w:rsidRPr="00372AB7" w:rsidR="00372AB7" w:rsidP="00372AB7" w:rsidRDefault="00372AB7" w14:paraId="7C8D5CC2" w14:textId="77777777">
      <w:pPr>
        <w:pStyle w:val="Standard"/>
        <w:spacing w:before="57" w:after="57"/>
        <w:jc w:val="both"/>
        <w:rPr>
          <w:rFonts w:ascii="Calibri" w:hAnsi="Calibri"/>
          <w:color w:val="000000"/>
        </w:rPr>
      </w:pPr>
      <w:r w:rsidRPr="00372AB7">
        <w:rPr>
          <w:rFonts w:ascii="Calibri" w:hAnsi="Calibri"/>
          <w:color w:val="000000"/>
        </w:rPr>
        <w:t>Os colaboradores, subcontratados ou representantes da CONTRATADA identificados nessa relação deverão firmar, individualmente, termos de responsabilidade e confidencialidade, cujo modelo será previamente aprovado ou fornecido pela CONTRATANTE, comprometendo-se a cumprir integralmente as disposições deste TERMO.</w:t>
      </w:r>
    </w:p>
    <w:p w:rsidRPr="00372AB7" w:rsidR="00372AB7" w:rsidP="00372AB7" w:rsidRDefault="00372AB7" w14:paraId="562C7D54" w14:textId="77777777">
      <w:pPr>
        <w:pStyle w:val="Standard"/>
        <w:spacing w:before="57" w:after="57"/>
        <w:jc w:val="both"/>
        <w:rPr>
          <w:rFonts w:ascii="Calibri" w:hAnsi="Calibri"/>
          <w:color w:val="000000"/>
        </w:rPr>
      </w:pPr>
      <w:r w:rsidRPr="00372AB7">
        <w:rPr>
          <w:rFonts w:ascii="Calibri" w:hAnsi="Calibri"/>
          <w:color w:val="000000"/>
        </w:rPr>
        <w:t>O descumprimento dessa obrigação, ou a omissão de identificação de pessoa com acesso às informações, poderá ensejar a aplicação das sanções contratuais cabíveis, sem prejuízo de eventual responsabilização administrativa, cível ou penal, conforme a gravidade do caso e os danos eventualmente causados à CONTRATANTE.</w:t>
      </w:r>
    </w:p>
    <w:p w:rsidR="004B343D" w:rsidRDefault="004B343D" w14:paraId="7C9254A2" w14:textId="77777777">
      <w:pPr>
        <w:pStyle w:val="Standard"/>
        <w:spacing w:before="57" w:after="57"/>
        <w:rPr>
          <w:rFonts w:ascii="Calibri" w:hAnsi="Calibri"/>
          <w:color w:val="000000"/>
        </w:rPr>
      </w:pPr>
    </w:p>
    <w:p w:rsidR="00372AB7" w:rsidRDefault="00372AB7" w14:paraId="2C618719" w14:textId="77777777">
      <w:pPr>
        <w:pStyle w:val="Standard"/>
        <w:spacing w:before="57" w:after="57"/>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037EA4AA"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14C5CE0E"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6 – VIGÊNCIA</w:t>
            </w:r>
          </w:p>
        </w:tc>
      </w:tr>
    </w:tbl>
    <w:p w:rsidR="004B343D" w:rsidRDefault="004B343D" w14:paraId="2C7FBC5D" w14:textId="77777777">
      <w:pPr>
        <w:pStyle w:val="Standard"/>
        <w:ind w:left="397"/>
        <w:jc w:val="both"/>
        <w:rPr>
          <w:rFonts w:ascii="Calibri" w:hAnsi="Calibri"/>
          <w:color w:val="000000"/>
        </w:rPr>
      </w:pPr>
    </w:p>
    <w:p w:rsidRPr="00372AB7" w:rsidR="004B343D" w:rsidP="00372AB7" w:rsidRDefault="001D23FD" w14:paraId="6FAFAE16" w14:textId="5C934A74">
      <w:pPr>
        <w:pStyle w:val="Standard"/>
        <w:jc w:val="both"/>
        <w:rPr>
          <w:rFonts w:ascii="Calibri" w:hAnsi="Calibri"/>
          <w:color w:val="000000"/>
        </w:rPr>
      </w:pPr>
      <w:r>
        <w:rPr>
          <w:rFonts w:ascii="Calibri" w:hAnsi="Calibri"/>
          <w:color w:val="000000"/>
        </w:rPr>
        <w:t>O presente TERMO tem natureza irrevogável e irretratável, permanecendo em vigor desde a data de sua assinatura até expirar o prazo de classificação da informação a que a CONTRATADA teve acesso em razão do CONTRATO PRINCIPAL.</w:t>
      </w:r>
    </w:p>
    <w:p w:rsidR="004B343D" w:rsidRDefault="004B343D" w14:paraId="41B68498" w14:textId="77777777">
      <w:pPr>
        <w:pStyle w:val="Standard"/>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125DCC82"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120985C7"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7 – PENALIDADES</w:t>
            </w:r>
          </w:p>
        </w:tc>
      </w:tr>
    </w:tbl>
    <w:p w:rsidR="004B343D" w:rsidRDefault="004B343D" w14:paraId="337B46F5" w14:textId="77777777">
      <w:pPr>
        <w:pStyle w:val="Standard"/>
        <w:ind w:left="397"/>
        <w:jc w:val="both"/>
        <w:rPr>
          <w:rFonts w:ascii="Calibri" w:hAnsi="Calibri"/>
          <w:color w:val="000000"/>
        </w:rPr>
      </w:pPr>
    </w:p>
    <w:p w:rsidR="004B343D" w:rsidRDefault="001D23FD" w14:paraId="1B5DF388" w14:textId="77777777">
      <w:pPr>
        <w:pStyle w:val="Standard"/>
        <w:jc w:val="both"/>
        <w:rPr>
          <w:rFonts w:ascii="Calibri" w:hAnsi="Calibri"/>
          <w:color w:val="000000"/>
        </w:rPr>
      </w:pPr>
      <w:r>
        <w:rPr>
          <w:rFonts w:ascii="Calibri" w:hAnsi="Calibri"/>
          <w:color w:val="000000"/>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ou judicial, sem prejuízo das demais sanções legais cabíveis, conforme previsto nos arts. 155 a 163 da Lei nº. 14.133, de 2021.</w:t>
      </w:r>
    </w:p>
    <w:p w:rsidR="00372AB7" w:rsidRDefault="00372AB7" w14:paraId="460F0725" w14:textId="77777777">
      <w:pPr>
        <w:pStyle w:val="Standard"/>
        <w:jc w:val="both"/>
        <w:rPr>
          <w:rFonts w:ascii="Calibri" w:hAnsi="Calibri"/>
          <w:color w:val="000000"/>
        </w:rPr>
      </w:pPr>
    </w:p>
    <w:p w:rsidRPr="00372AB7" w:rsidR="00372AB7" w:rsidP="00372AB7" w:rsidRDefault="00372AB7" w14:paraId="04212637" w14:textId="77777777">
      <w:pPr>
        <w:pStyle w:val="Standard"/>
        <w:jc w:val="both"/>
        <w:rPr>
          <w:rFonts w:ascii="Calibri" w:hAnsi="Calibri"/>
        </w:rPr>
      </w:pPr>
      <w:r w:rsidRPr="00372AB7">
        <w:rPr>
          <w:rFonts w:ascii="Calibri" w:hAnsi="Calibri"/>
        </w:rPr>
        <w:t>A CONTRATADA poderá, ainda, ser responsabilizada:</w:t>
      </w:r>
    </w:p>
    <w:p w:rsidRPr="00372AB7" w:rsidR="00372AB7" w:rsidP="00372AB7" w:rsidRDefault="00372AB7" w14:paraId="06C3B51F" w14:textId="77777777">
      <w:pPr>
        <w:pStyle w:val="Standard"/>
        <w:numPr>
          <w:ilvl w:val="0"/>
          <w:numId w:val="5"/>
        </w:numPr>
        <w:jc w:val="both"/>
        <w:rPr>
          <w:rFonts w:ascii="Calibri" w:hAnsi="Calibri"/>
        </w:rPr>
      </w:pPr>
      <w:r w:rsidRPr="00372AB7">
        <w:rPr>
          <w:rFonts w:ascii="Calibri" w:hAnsi="Calibri"/>
          <w:b/>
          <w:bCs/>
        </w:rPr>
        <w:t>Administrativamente</w:t>
      </w:r>
      <w:r w:rsidRPr="00372AB7">
        <w:rPr>
          <w:rFonts w:ascii="Calibri" w:hAnsi="Calibri"/>
        </w:rPr>
        <w:t xml:space="preserve">, conforme os arts. </w:t>
      </w:r>
      <w:r w:rsidRPr="00372AB7">
        <w:rPr>
          <w:rFonts w:ascii="Calibri" w:hAnsi="Calibri"/>
          <w:b/>
          <w:bCs/>
        </w:rPr>
        <w:t>155 a 163 da Lei nº 14.133/2021</w:t>
      </w:r>
      <w:r w:rsidRPr="00372AB7">
        <w:rPr>
          <w:rFonts w:ascii="Calibri" w:hAnsi="Calibri"/>
        </w:rPr>
        <w:t>, com aplicação de sanções como advertência, multa, impedimento de licitar e contratar com a Administração Pública por até 3 anos, e declaração de inidoneidade;</w:t>
      </w:r>
    </w:p>
    <w:p w:rsidRPr="00372AB7" w:rsidR="00372AB7" w:rsidP="00372AB7" w:rsidRDefault="00372AB7" w14:paraId="1D080F06" w14:textId="77777777">
      <w:pPr>
        <w:pStyle w:val="Standard"/>
        <w:numPr>
          <w:ilvl w:val="0"/>
          <w:numId w:val="5"/>
        </w:numPr>
        <w:jc w:val="both"/>
        <w:rPr>
          <w:rFonts w:ascii="Calibri" w:hAnsi="Calibri"/>
        </w:rPr>
      </w:pPr>
      <w:r w:rsidRPr="00372AB7">
        <w:rPr>
          <w:rFonts w:ascii="Calibri" w:hAnsi="Calibri"/>
          <w:b/>
          <w:bCs/>
        </w:rPr>
        <w:t>Civilmente</w:t>
      </w:r>
      <w:r w:rsidRPr="00372AB7">
        <w:rPr>
          <w:rFonts w:ascii="Calibri" w:hAnsi="Calibri"/>
        </w:rPr>
        <w:t xml:space="preserve">, nos termos dos arts. </w:t>
      </w:r>
      <w:r w:rsidRPr="00372AB7">
        <w:rPr>
          <w:rFonts w:ascii="Calibri" w:hAnsi="Calibri"/>
          <w:b/>
          <w:bCs/>
        </w:rPr>
        <w:t>186, 187 e 927 do Código Civil</w:t>
      </w:r>
      <w:r w:rsidRPr="00372AB7">
        <w:rPr>
          <w:rFonts w:ascii="Calibri" w:hAnsi="Calibri"/>
        </w:rPr>
        <w:t>, por ato ilícito e reparação integral dos danos causados à CONTRATANTE ou a terceiros, inclusive no que se refere à exposição indevida de informações protegidas;</w:t>
      </w:r>
    </w:p>
    <w:p w:rsidRPr="00372AB7" w:rsidR="00372AB7" w:rsidP="00372AB7" w:rsidRDefault="00372AB7" w14:paraId="59352BD3" w14:textId="77777777">
      <w:pPr>
        <w:pStyle w:val="Standard"/>
        <w:numPr>
          <w:ilvl w:val="0"/>
          <w:numId w:val="5"/>
        </w:numPr>
        <w:jc w:val="both"/>
        <w:rPr>
          <w:rFonts w:ascii="Calibri" w:hAnsi="Calibri"/>
        </w:rPr>
      </w:pPr>
      <w:r w:rsidRPr="00372AB7">
        <w:rPr>
          <w:rFonts w:ascii="Calibri" w:hAnsi="Calibri"/>
          <w:b/>
          <w:bCs/>
        </w:rPr>
        <w:t>Penalmente</w:t>
      </w:r>
      <w:r w:rsidRPr="00372AB7">
        <w:rPr>
          <w:rFonts w:ascii="Calibri" w:hAnsi="Calibri"/>
        </w:rPr>
        <w:t xml:space="preserve">, quando caracterizados os tipos previstos nos arts. </w:t>
      </w:r>
      <w:r w:rsidRPr="00372AB7">
        <w:rPr>
          <w:rFonts w:ascii="Calibri" w:hAnsi="Calibri"/>
          <w:b/>
          <w:bCs/>
        </w:rPr>
        <w:t>153 a 154-B do Código Penal Brasileiro</w:t>
      </w:r>
      <w:r w:rsidRPr="00372AB7">
        <w:rPr>
          <w:rFonts w:ascii="Calibri" w:hAnsi="Calibri"/>
        </w:rPr>
        <w:t>, relacionados à violação de segredo profissional, invasão de dispositivo informático ou divulgação de segredo sem autorização, cujas penas incluem detenção, reclusão e multa;</w:t>
      </w:r>
    </w:p>
    <w:p w:rsidR="00372AB7" w:rsidP="00372AB7" w:rsidRDefault="00372AB7" w14:paraId="67DF24E7" w14:textId="77777777">
      <w:pPr>
        <w:pStyle w:val="Standard"/>
        <w:numPr>
          <w:ilvl w:val="0"/>
          <w:numId w:val="5"/>
        </w:numPr>
        <w:jc w:val="both"/>
        <w:rPr>
          <w:rFonts w:ascii="Calibri" w:hAnsi="Calibri"/>
        </w:rPr>
      </w:pPr>
      <w:r w:rsidRPr="00372AB7">
        <w:rPr>
          <w:rFonts w:ascii="Calibri" w:hAnsi="Calibri"/>
        </w:rPr>
        <w:t xml:space="preserve">Em casos envolvendo </w:t>
      </w:r>
      <w:r w:rsidRPr="00372AB7">
        <w:rPr>
          <w:rFonts w:ascii="Calibri" w:hAnsi="Calibri"/>
          <w:b/>
          <w:bCs/>
        </w:rPr>
        <w:t>dados pessoais ou sensíveis</w:t>
      </w:r>
      <w:r w:rsidRPr="00372AB7">
        <w:rPr>
          <w:rFonts w:ascii="Calibri" w:hAnsi="Calibri"/>
        </w:rPr>
        <w:t xml:space="preserve">, a CONTRATADA também poderá incorrer em sanções administrativas previstas nos arts. </w:t>
      </w:r>
      <w:r w:rsidRPr="00372AB7">
        <w:rPr>
          <w:rFonts w:ascii="Calibri" w:hAnsi="Calibri"/>
          <w:b/>
          <w:bCs/>
        </w:rPr>
        <w:t>52 a 54 da Lei nº 13.709/2018 (LGPD)</w:t>
      </w:r>
      <w:r w:rsidRPr="00372AB7">
        <w:rPr>
          <w:rFonts w:ascii="Calibri" w:hAnsi="Calibri"/>
        </w:rPr>
        <w:t>, que incluem advertência, bloqueio, eliminação dos dados e multa de até 2% do faturamento da empresa, limitada a R$ 50.000.000,00 por infração, além de responsabilidade civil.</w:t>
      </w:r>
    </w:p>
    <w:p w:rsidR="0005212E" w:rsidP="0005212E" w:rsidRDefault="0005212E" w14:paraId="73776530" w14:textId="77777777">
      <w:pPr>
        <w:pStyle w:val="Standard"/>
        <w:ind w:left="720"/>
        <w:jc w:val="both"/>
        <w:rPr>
          <w:rFonts w:ascii="Calibri" w:hAnsi="Calibri"/>
        </w:rPr>
      </w:pPr>
    </w:p>
    <w:p w:rsidRPr="0005212E" w:rsidR="0005212E" w:rsidP="0005212E" w:rsidRDefault="0005212E" w14:paraId="20B23CE6" w14:textId="77777777">
      <w:pPr>
        <w:pStyle w:val="Standard"/>
        <w:jc w:val="both"/>
        <w:rPr>
          <w:rFonts w:ascii="Calibri" w:hAnsi="Calibri"/>
        </w:rPr>
      </w:pPr>
      <w:r w:rsidRPr="0005212E">
        <w:rPr>
          <w:rFonts w:ascii="Calibri" w:hAnsi="Calibri"/>
        </w:rPr>
        <w:t>Na hipótese de o descumprimento envolver servidores públicos, a responsabilidade também poderá ser apurada nos termos da Lei nº 8.112/1990, sendo o agente público passível de sanções disciplinares como suspensão ou demissão, nos termos dos arts. 121 e seguintes.</w:t>
      </w:r>
    </w:p>
    <w:p w:rsidRPr="0005212E" w:rsidR="0005212E" w:rsidP="0005212E" w:rsidRDefault="0005212E" w14:paraId="70D70830" w14:textId="77777777">
      <w:pPr>
        <w:pStyle w:val="Standard"/>
        <w:jc w:val="both"/>
        <w:rPr>
          <w:rFonts w:ascii="Calibri" w:hAnsi="Calibri"/>
        </w:rPr>
      </w:pPr>
    </w:p>
    <w:p w:rsidRPr="00372AB7" w:rsidR="0005212E" w:rsidP="0005212E" w:rsidRDefault="0005212E" w14:paraId="1C53B37F" w14:textId="046201F7">
      <w:pPr>
        <w:pStyle w:val="Standard"/>
        <w:jc w:val="both"/>
        <w:rPr>
          <w:rFonts w:ascii="Calibri" w:hAnsi="Calibri"/>
        </w:rPr>
      </w:pPr>
      <w:r w:rsidRPr="0005212E">
        <w:rPr>
          <w:rFonts w:ascii="Calibri" w:hAnsi="Calibri"/>
        </w:rPr>
        <w:t>As sanções poderão ser aplicadas de forma cumulativa com outras medidas administrativas e judiciais, assegurado o contraditório e a ampla defesa, quando for o caso, conforme o devido processo legal</w:t>
      </w:r>
    </w:p>
    <w:p w:rsidR="004B343D" w:rsidRDefault="004B343D" w14:paraId="67C0FC10" w14:textId="77777777">
      <w:pPr>
        <w:pStyle w:val="Standard"/>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2AA3B46C"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7192DFE1"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r>
              <w:rPr>
                <w:rFonts w:ascii="Calibri" w:hAnsi="Calibri"/>
                <w:b/>
                <w:bCs/>
              </w:rPr>
              <w:t>8 – DISPOSIÇÕES GERAIS</w:t>
            </w:r>
          </w:p>
        </w:tc>
      </w:tr>
    </w:tbl>
    <w:p w:rsidR="004B343D" w:rsidRDefault="004B343D" w14:paraId="654D6C79" w14:textId="77777777">
      <w:pPr>
        <w:pStyle w:val="Standard"/>
        <w:ind w:left="397"/>
        <w:jc w:val="both"/>
        <w:rPr>
          <w:rFonts w:ascii="Calibri" w:hAnsi="Calibri"/>
          <w:color w:val="000000"/>
        </w:rPr>
      </w:pPr>
    </w:p>
    <w:p w:rsidR="004B343D" w:rsidRDefault="001D23FD" w14:paraId="6647449B" w14:textId="77777777">
      <w:pPr>
        <w:pStyle w:val="Standard"/>
        <w:spacing w:after="119"/>
        <w:jc w:val="both"/>
        <w:rPr>
          <w:rFonts w:ascii="Calibri" w:hAnsi="Calibri"/>
          <w:color w:val="000000"/>
        </w:rPr>
      </w:pPr>
      <w:r>
        <w:rPr>
          <w:rFonts w:ascii="Calibri" w:hAnsi="Calibri"/>
          <w:color w:val="000000"/>
        </w:rPr>
        <w:t>Este TERMO de Confidencialidade é parte integrante e inseparável do CONTRATO PRINCIPAL.</w:t>
      </w:r>
    </w:p>
    <w:p w:rsidR="004B343D" w:rsidRDefault="001D23FD" w14:paraId="571FE8AA" w14:textId="77777777">
      <w:pPr>
        <w:pStyle w:val="Standard"/>
        <w:spacing w:after="119"/>
        <w:jc w:val="both"/>
        <w:rPr>
          <w:rFonts w:ascii="Calibri" w:hAnsi="Calibri"/>
          <w:color w:val="000000"/>
        </w:rPr>
      </w:pPr>
      <w:r>
        <w:rPr>
          <w:rFonts w:ascii="Calibri" w:hAnsi="Calibri"/>
          <w:color w:val="000000"/>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 fé, da equidade, da razoabilidade, da economicidade e da moralidade.</w:t>
      </w:r>
    </w:p>
    <w:p w:rsidR="004B343D" w:rsidRDefault="001D23FD" w14:paraId="7E2DB358" w14:textId="77777777">
      <w:pPr>
        <w:pStyle w:val="Standard"/>
        <w:spacing w:after="119"/>
        <w:jc w:val="both"/>
        <w:rPr>
          <w:rFonts w:ascii="Calibri" w:hAnsi="Calibri"/>
          <w:color w:val="000000"/>
        </w:rPr>
      </w:pPr>
      <w:r>
        <w:rPr>
          <w:rFonts w:ascii="Calibri" w:hAnsi="Calibri"/>
          <w:color w:val="000000"/>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rsidR="004B343D" w:rsidRDefault="001D23FD" w14:paraId="3A464542" w14:textId="77777777">
      <w:pPr>
        <w:pStyle w:val="Standard"/>
        <w:spacing w:after="119"/>
        <w:jc w:val="both"/>
        <w:rPr>
          <w:rFonts w:ascii="Calibri" w:hAnsi="Calibri"/>
          <w:color w:val="000000"/>
        </w:rPr>
      </w:pPr>
      <w:r>
        <w:rPr>
          <w:rFonts w:ascii="Calibri" w:hAnsi="Calibri"/>
          <w:color w:val="000000"/>
        </w:rPr>
        <w:t>Parágrafo Terceiro – Ao assinar o presente instrumento, a CONTRATADA manifesta sua concordância no sentido de que:</w:t>
      </w:r>
    </w:p>
    <w:p w:rsidR="004B343D" w:rsidRDefault="001D23FD" w14:paraId="34DBCC6B" w14:textId="77777777">
      <w:pPr>
        <w:pStyle w:val="Standard"/>
        <w:spacing w:after="119"/>
        <w:jc w:val="both"/>
        <w:rPr>
          <w:rFonts w:ascii="Calibri" w:hAnsi="Calibri"/>
          <w:color w:val="000000"/>
        </w:rPr>
      </w:pPr>
      <w:r>
        <w:rPr>
          <w:rFonts w:ascii="Calibri" w:hAnsi="Calibri"/>
          <w:color w:val="000000"/>
        </w:rPr>
        <w:t>I – A CONTRATANTE terá o direito de, a qualquer tempo e sob qualquer motivo, auditar e monitorar as atividades da CONTRATADA;</w:t>
      </w:r>
    </w:p>
    <w:p w:rsidR="004B343D" w:rsidRDefault="001D23FD" w14:paraId="6F3DFDBC" w14:textId="77777777">
      <w:pPr>
        <w:pStyle w:val="Standard"/>
        <w:spacing w:after="119"/>
        <w:jc w:val="both"/>
        <w:rPr>
          <w:rFonts w:ascii="Calibri" w:hAnsi="Calibri"/>
          <w:color w:val="000000"/>
        </w:rPr>
      </w:pPr>
      <w:r>
        <w:rPr>
          <w:rFonts w:ascii="Calibri" w:hAnsi="Calibri"/>
          <w:color w:val="000000"/>
        </w:rPr>
        <w:t>II – A CONTRATADA deverá disponibilizar, sempre que solicitadas formalmente pela CONTRATANTE, todas as informações requeridas pertinentes ao CONTRATO PRINCIPAL.</w:t>
      </w:r>
    </w:p>
    <w:p w:rsidR="004B343D" w:rsidRDefault="001D23FD" w14:paraId="383BFF79" w14:textId="77777777">
      <w:pPr>
        <w:pStyle w:val="Standard"/>
        <w:spacing w:after="119"/>
        <w:jc w:val="both"/>
        <w:rPr>
          <w:rFonts w:ascii="Calibri" w:hAnsi="Calibri"/>
          <w:color w:val="000000"/>
        </w:rPr>
      </w:pPr>
      <w:r>
        <w:rPr>
          <w:rFonts w:ascii="Calibri" w:hAnsi="Calibri"/>
          <w:color w:val="000000"/>
        </w:rPr>
        <w:t>III – A omissão ou tolerância das partes, em exigir o estrito cumprimento das condições estabelecidas neste instrumento, não constituirá novação ou renúncia, nem afetará os direitos, que poderão ser exercidos a qualquer tempo;</w:t>
      </w:r>
    </w:p>
    <w:p w:rsidR="004B343D" w:rsidRDefault="001D23FD" w14:paraId="70C48744" w14:textId="77777777">
      <w:pPr>
        <w:pStyle w:val="Standard"/>
        <w:spacing w:after="119"/>
        <w:jc w:val="both"/>
      </w:pPr>
      <w:r>
        <w:rPr>
          <w:rFonts w:ascii="Calibri" w:hAnsi="Calibri"/>
          <w:color w:val="000000"/>
        </w:rPr>
        <w:t>IV – Todas as condições, termos e obrigações ora constituídos serão regidos pela legislação e regulamentação brasileiras pertinentes;</w:t>
      </w:r>
    </w:p>
    <w:p w:rsidR="004B343D" w:rsidRDefault="001D23FD" w14:paraId="3E863264" w14:textId="77777777">
      <w:pPr>
        <w:pStyle w:val="Standard"/>
        <w:spacing w:after="119"/>
        <w:jc w:val="both"/>
        <w:rPr>
          <w:rFonts w:ascii="Calibri" w:hAnsi="Calibri"/>
          <w:color w:val="000000"/>
        </w:rPr>
      </w:pPr>
      <w:r>
        <w:rPr>
          <w:rFonts w:ascii="Calibri" w:hAnsi="Calibri"/>
          <w:color w:val="000000"/>
        </w:rPr>
        <w:t>V – O presente TERMO somente poderá ser alterado mediante TERMO aditivo firmado pelas partes;</w:t>
      </w:r>
    </w:p>
    <w:p w:rsidR="004B343D" w:rsidRDefault="001D23FD" w14:paraId="3D47F561" w14:textId="77777777">
      <w:pPr>
        <w:pStyle w:val="Standard"/>
        <w:spacing w:after="119"/>
        <w:jc w:val="both"/>
        <w:rPr>
          <w:rFonts w:ascii="Calibri" w:hAnsi="Calibri"/>
          <w:color w:val="000000"/>
        </w:rPr>
      </w:pPr>
      <w:r>
        <w:rPr>
          <w:rFonts w:ascii="Calibri" w:hAnsi="Calibri"/>
          <w:color w:val="000000"/>
        </w:rPr>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rsidR="004B343D" w:rsidRDefault="001D23FD" w14:paraId="0C9D55EB" w14:textId="77777777">
      <w:pPr>
        <w:pStyle w:val="Standard"/>
        <w:spacing w:after="119"/>
        <w:jc w:val="both"/>
      </w:pPr>
      <w:r>
        <w:rPr>
          <w:rFonts w:ascii="Calibri" w:hAnsi="Calibri"/>
          <w:color w:val="000000"/>
        </w:rPr>
        <w:t>VII – O acréscimo, complementação, substituição ou esclarecimento de qualquer uma das informações, conforme definição do item 3 deste documento, disponibilizadas para a CONTRATADA, serão incorporados a este TERMO, passando a fazer dele parte integrante, para todos os fins e efeitos, recebendo também a mesma proteção descrita para as informações iniciais disponibilizadas, sendo necessário a formalização de TERMO aditivo ao CONTRATO PRINCIPAL;</w:t>
      </w:r>
    </w:p>
    <w:p w:rsidR="004B343D" w:rsidRDefault="001D23FD" w14:paraId="0AF5DD62" w14:textId="77777777">
      <w:pPr>
        <w:pStyle w:val="Standard"/>
        <w:spacing w:after="119"/>
        <w:jc w:val="both"/>
        <w:rPr>
          <w:rFonts w:ascii="Calibri" w:hAnsi="Calibri"/>
          <w:color w:val="000000"/>
        </w:rPr>
      </w:pPr>
      <w:r>
        <w:rPr>
          <w:rFonts w:ascii="Calibri" w:hAnsi="Calibri"/>
          <w:color w:val="000000"/>
        </w:rPr>
        <w:t>VIII – Este TERMO não deve ser interpretado como criação ou envolvimento das Partes, ou suas filiadas, nem em obrigação de divulgar INFORMAÇÕES para a outra Parte, nem como obrigação de celebrarem qualquer outro acordo entre si.</w:t>
      </w:r>
    </w:p>
    <w:p w:rsidR="004B343D" w:rsidRDefault="001D23FD" w14:paraId="47D80E49"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FF0000"/>
        </w:rPr>
      </w:pPr>
      <w:r>
        <w:rPr>
          <w:rFonts w:ascii="Calibri" w:hAnsi="Calibri"/>
          <w:color w:val="FF0000"/>
        </w:rPr>
        <w:t>[...]</w:t>
      </w:r>
    </w:p>
    <w:p w:rsidR="004B343D" w:rsidRDefault="004B343D" w14:paraId="46A8E634" w14:textId="77777777">
      <w:pPr>
        <w:pStyle w:val="Standard"/>
        <w:ind w:left="397"/>
        <w:jc w:val="both"/>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4828E494"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58943101"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9 – FORO</w:t>
            </w:r>
          </w:p>
        </w:tc>
      </w:tr>
    </w:tbl>
    <w:p w:rsidR="004B343D" w:rsidRDefault="004B343D" w14:paraId="63D5ED36" w14:textId="77777777">
      <w:pPr>
        <w:pStyle w:val="Standard"/>
        <w:ind w:left="397"/>
        <w:rPr>
          <w:rFonts w:ascii="Calibri" w:hAnsi="Calibri"/>
          <w:color w:val="000000"/>
        </w:rPr>
      </w:pPr>
    </w:p>
    <w:p w:rsidR="004B343D" w:rsidRDefault="001D23FD" w14:paraId="20FA1C97" w14:textId="30FEDBA4">
      <w:pPr>
        <w:pStyle w:val="Standard"/>
        <w:spacing w:after="119"/>
        <w:jc w:val="both"/>
      </w:pPr>
      <w:r w:rsidR="001D23FD">
        <w:rPr>
          <w:rFonts w:ascii="Calibri" w:hAnsi="Calibri"/>
          <w:color w:val="000000"/>
        </w:rPr>
        <w:t xml:space="preserve">A CONTRATANTE elege o foro da </w:t>
      </w:r>
      <w:r w:rsidR="01681011">
        <w:rPr>
          <w:rFonts w:ascii="Calibri" w:hAnsi="Calibri"/>
          <w:color w:val="000000"/>
        </w:rPr>
        <w:t xml:space="preserve">cidade de Brasília</w:t>
      </w:r>
      <w:r w:rsidR="001D23FD">
        <w:rPr>
          <w:rFonts w:ascii="Calibri" w:hAnsi="Calibri"/>
          <w:color w:val="000000"/>
        </w:rPr>
        <w:t>, onde está localizada a sede da CONTRATANTE, para dirimir quaisquer dúvidas originadas do presente TERMO, com renúncia expressa a qualquer outro, por mais privilegiado que seja.</w:t>
      </w:r>
    </w:p>
    <w:p w:rsidR="004B343D" w:rsidRDefault="001D23FD" w14:paraId="36279CE1"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FF0000"/>
        </w:rPr>
      </w:pPr>
      <w:r>
        <w:rPr>
          <w:rFonts w:ascii="Calibri" w:hAnsi="Calibri"/>
          <w:color w:val="FF0000"/>
        </w:rPr>
        <w:t>[...]</w:t>
      </w:r>
    </w:p>
    <w:p w:rsidR="004B343D" w:rsidRDefault="004B343D" w14:paraId="28BA3D48" w14:textId="77777777">
      <w:pPr>
        <w:pStyle w:val="Standard"/>
        <w:spacing w:after="119"/>
        <w:jc w:val="both"/>
        <w:rPr>
          <w:rFonts w:ascii="Calibri" w:hAnsi="Calibri"/>
          <w:color w:val="000000"/>
        </w:rPr>
      </w:pPr>
    </w:p>
    <w:tbl>
      <w:tblPr>
        <w:tblW w:w="8504" w:type="dxa"/>
        <w:tblLayout w:type="fixed"/>
        <w:tblCellMar>
          <w:left w:w="10" w:type="dxa"/>
          <w:right w:w="10" w:type="dxa"/>
        </w:tblCellMar>
        <w:tblLook w:val="04A0" w:firstRow="1" w:lastRow="0" w:firstColumn="1" w:lastColumn="0" w:noHBand="0" w:noVBand="1"/>
      </w:tblPr>
      <w:tblGrid>
        <w:gridCol w:w="8504"/>
      </w:tblGrid>
      <w:tr w:rsidR="004B343D" w14:paraId="6BD78283" w14:textId="77777777">
        <w:tc>
          <w:tcPr>
            <w:tcW w:w="8504" w:type="dxa"/>
            <w:tcBorders>
              <w:top w:val="single" w:color="000000" w:sz="2" w:space="0"/>
              <w:left w:val="single" w:color="000000" w:sz="2" w:space="0"/>
              <w:bottom w:val="single" w:color="000000" w:sz="2" w:space="0"/>
              <w:right w:val="single" w:color="000000" w:sz="2" w:space="0"/>
            </w:tcBorders>
            <w:shd w:val="clear" w:color="auto" w:fill="CCCCCC"/>
            <w:tcMar>
              <w:top w:w="55" w:type="dxa"/>
              <w:left w:w="55" w:type="dxa"/>
              <w:bottom w:w="55" w:type="dxa"/>
              <w:right w:w="55" w:type="dxa"/>
            </w:tcMar>
          </w:tcPr>
          <w:p w:rsidR="004B343D" w:rsidRDefault="001D23FD" w14:paraId="0BCDA8F5" w14:textId="7777777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b/>
                <w:bCs/>
              </w:rPr>
            </w:pPr>
            <w:r>
              <w:rPr>
                <w:rFonts w:ascii="Calibri" w:hAnsi="Calibri"/>
                <w:b/>
                <w:bCs/>
              </w:rPr>
              <w:t>10 – ASSINATURAS</w:t>
            </w:r>
          </w:p>
        </w:tc>
      </w:tr>
    </w:tbl>
    <w:p w:rsidR="004B343D" w:rsidRDefault="004B343D" w14:paraId="45B6CEAE" w14:textId="77777777">
      <w:pPr>
        <w:pStyle w:val="Standard"/>
        <w:spacing w:after="119"/>
        <w:ind w:left="397"/>
        <w:jc w:val="both"/>
        <w:rPr>
          <w:rFonts w:ascii="Calibri" w:hAnsi="Calibri"/>
          <w:color w:val="000000"/>
        </w:rPr>
      </w:pPr>
    </w:p>
    <w:p w:rsidR="004B343D" w:rsidRDefault="001D23FD" w14:paraId="1123C30E" w14:textId="77777777">
      <w:pPr>
        <w:pStyle w:val="Standard"/>
        <w:spacing w:after="119"/>
        <w:jc w:val="both"/>
        <w:rPr>
          <w:rFonts w:ascii="Calibri" w:hAnsi="Calibri"/>
          <w:color w:val="000000"/>
        </w:rPr>
      </w:pPr>
      <w:r>
        <w:rPr>
          <w:rFonts w:ascii="Calibri" w:hAnsi="Calibri"/>
          <w:color w:val="000000"/>
        </w:rPr>
        <w:t>E, por assim estarem justas e estabelecidas as condições, o presente TERMO DE COMPROMISSO DE MANUTENÇÃO DE SIGILO é assinado pelas partes em 2 vias de igual teor e um só efeito.</w:t>
      </w:r>
    </w:p>
    <w:p w:rsidR="004B343D" w:rsidRDefault="004B343D" w14:paraId="23FE9B66" w14:textId="77777777">
      <w:pPr>
        <w:pStyle w:val="Standard"/>
        <w:spacing w:after="119"/>
        <w:jc w:val="both"/>
        <w:rPr>
          <w:rFonts w:ascii="Calibri" w:hAnsi="Calibri"/>
          <w:color w:val="000000"/>
        </w:rPr>
      </w:pPr>
    </w:p>
    <w:tbl>
      <w:tblPr>
        <w:tblW w:w="8509" w:type="dxa"/>
        <w:tblLayout w:type="fixed"/>
        <w:tblCellMar>
          <w:left w:w="10" w:type="dxa"/>
          <w:right w:w="10" w:type="dxa"/>
        </w:tblCellMar>
        <w:tblLook w:val="04A0" w:firstRow="1" w:lastRow="0" w:firstColumn="1" w:lastColumn="0" w:noHBand="0" w:noVBand="1"/>
      </w:tblPr>
      <w:tblGrid>
        <w:gridCol w:w="4254"/>
        <w:gridCol w:w="4255"/>
      </w:tblGrid>
      <w:tr w:rsidR="004B343D" w14:paraId="2220C750" w14:textId="77777777">
        <w:tc>
          <w:tcPr>
            <w:tcW w:w="4254" w:type="dxa"/>
            <w:tcBorders>
              <w:top w:val="single" w:color="000000" w:sz="2" w:space="0"/>
              <w:left w:val="single" w:color="000000" w:sz="2" w:space="0"/>
            </w:tcBorders>
            <w:shd w:val="clear" w:color="auto" w:fill="EEEEEE"/>
            <w:tcMar>
              <w:top w:w="55" w:type="dxa"/>
              <w:left w:w="55" w:type="dxa"/>
              <w:bottom w:w="55" w:type="dxa"/>
              <w:right w:w="55" w:type="dxa"/>
            </w:tcMar>
          </w:tcPr>
          <w:p w:rsidR="004B343D" w:rsidRDefault="001D23FD" w14:paraId="799C4B14"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b/>
                <w:bCs/>
                <w:color w:val="000000"/>
              </w:rPr>
            </w:pPr>
            <w:r>
              <w:rPr>
                <w:rFonts w:ascii="Calibri" w:hAnsi="Calibri"/>
                <w:b/>
                <w:bCs/>
                <w:color w:val="000000"/>
              </w:rPr>
              <w:t>CONTRATADA</w:t>
            </w:r>
          </w:p>
        </w:tc>
        <w:tc>
          <w:tcPr>
            <w:tcW w:w="4255" w:type="dxa"/>
            <w:tcBorders>
              <w:top w:val="single" w:color="000000" w:sz="2" w:space="0"/>
              <w:left w:val="single" w:color="000000" w:sz="2" w:space="0"/>
              <w:right w:val="single" w:color="000000" w:sz="2" w:space="0"/>
            </w:tcBorders>
            <w:shd w:val="clear" w:color="auto" w:fill="EEEEEE"/>
            <w:tcMar>
              <w:top w:w="55" w:type="dxa"/>
              <w:left w:w="55" w:type="dxa"/>
              <w:bottom w:w="55" w:type="dxa"/>
              <w:right w:w="55" w:type="dxa"/>
            </w:tcMar>
          </w:tcPr>
          <w:p w:rsidR="004B343D" w:rsidRDefault="001D23FD" w14:paraId="7BF932DA" w14:textId="77777777">
            <w:pPr>
              <w:pStyle w:val="Standard"/>
              <w:jc w:val="center"/>
              <w:rPr>
                <w:rFonts w:ascii="Calibri" w:hAnsi="Calibri"/>
                <w:b/>
                <w:bCs/>
                <w:color w:val="000000"/>
              </w:rPr>
            </w:pPr>
            <w:r>
              <w:rPr>
                <w:rFonts w:ascii="Calibri" w:hAnsi="Calibri"/>
                <w:b/>
                <w:bCs/>
                <w:color w:val="000000"/>
              </w:rPr>
              <w:t>CONTRATANTE</w:t>
            </w:r>
          </w:p>
        </w:tc>
      </w:tr>
      <w:tr w:rsidR="004B343D" w14:paraId="07AFD3E8" w14:textId="77777777">
        <w:tc>
          <w:tcPr>
            <w:tcW w:w="4254" w:type="dxa"/>
            <w:tcBorders>
              <w:left w:val="single" w:color="000000" w:sz="2" w:space="0"/>
              <w:bottom w:val="single" w:color="000000" w:sz="2" w:space="0"/>
            </w:tcBorders>
            <w:shd w:val="clear" w:color="auto" w:fill="FFFFFF"/>
            <w:tcMar>
              <w:top w:w="55" w:type="dxa"/>
              <w:left w:w="55" w:type="dxa"/>
              <w:bottom w:w="55" w:type="dxa"/>
              <w:right w:w="55" w:type="dxa"/>
            </w:tcMar>
          </w:tcPr>
          <w:p w:rsidR="004B343D" w:rsidRDefault="004B343D" w14:paraId="5E8B141D"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p>
          <w:p w:rsidR="004B343D" w:rsidRDefault="001D23FD" w14:paraId="188F8463" w14:textId="77777777">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000000"/>
              </w:rPr>
            </w:pPr>
            <w:r>
              <w:rPr>
                <w:rFonts w:ascii="Calibri" w:hAnsi="Calibri"/>
                <w:color w:val="000000"/>
              </w:rPr>
              <w:t>________________________</w:t>
            </w:r>
          </w:p>
          <w:p w:rsidR="004B343D" w:rsidRDefault="001D23FD" w14:paraId="54D69A5D" w14:textId="77777777">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&lt;Nome&gt;</w:t>
            </w:r>
          </w:p>
          <w:p w:rsidR="004B343D" w:rsidRDefault="001D23FD" w14:paraId="47ECB7CD" w14:textId="77777777">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&lt;Qualificação&gt;</w:t>
            </w:r>
          </w:p>
        </w:tc>
        <w:tc>
          <w:tcPr>
            <w:tcW w:w="4255" w:type="dxa"/>
            <w:tcBorders>
              <w:left w:val="single" w:color="000000" w:sz="2" w:space="0"/>
              <w:bottom w:val="single" w:color="000000" w:sz="2" w:space="0"/>
              <w:right w:val="single" w:color="000000" w:sz="2" w:space="0"/>
            </w:tcBorders>
            <w:shd w:val="clear" w:color="auto" w:fill="FFFFFF"/>
            <w:tcMar>
              <w:top w:w="55" w:type="dxa"/>
              <w:left w:w="55" w:type="dxa"/>
              <w:bottom w:w="55" w:type="dxa"/>
              <w:right w:w="55" w:type="dxa"/>
            </w:tcMar>
          </w:tcPr>
          <w:p w:rsidR="004B343D" w:rsidRDefault="004B343D" w14:paraId="5F542164"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p>
          <w:p w:rsidR="004B343D" w:rsidRDefault="001D23FD" w14:paraId="3991E513" w14:textId="77777777">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000000"/>
              </w:rPr>
            </w:pPr>
            <w:r>
              <w:rPr>
                <w:rFonts w:ascii="Calibri" w:hAnsi="Calibri"/>
                <w:color w:val="000000"/>
              </w:rPr>
              <w:t>_______________________</w:t>
            </w:r>
          </w:p>
          <w:p w:rsidR="004B343D" w:rsidRDefault="001D23FD" w14:paraId="2D0DEB63" w14:textId="77777777">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&lt;Nome&gt;</w:t>
            </w:r>
          </w:p>
          <w:p w:rsidR="004B343D" w:rsidRDefault="001D23FD" w14:paraId="0A0BF482" w14:textId="77777777">
            <w:pPr>
              <w:pStyle w:val="TableContents"/>
              <w:tabs>
                <w:tab w:val="left" w:pos="555"/>
                <w:tab w:val="left" w:pos="840"/>
                <w:tab w:val="left" w:pos="1140"/>
                <w:tab w:val="left" w:pos="1395"/>
                <w:tab w:val="left" w:pos="1650"/>
                <w:tab w:val="left" w:pos="1965"/>
                <w:tab w:val="left" w:pos="2220"/>
                <w:tab w:val="left" w:leader="underscore" w:pos="7336"/>
              </w:tabs>
              <w:jc w:val="center"/>
            </w:pPr>
            <w:r>
              <w:rPr>
                <w:rFonts w:ascii="Calibri" w:hAnsi="Calibri"/>
                <w:b/>
                <w:bCs/>
                <w:color w:val="000000"/>
              </w:rPr>
              <w:t xml:space="preserve">Matrícula: </w:t>
            </w:r>
            <w:r>
              <w:rPr>
                <w:rFonts w:ascii="Calibri" w:hAnsi="Calibri"/>
                <w:color w:val="FF0000"/>
              </w:rPr>
              <w:t>xxxxxxxx</w:t>
            </w:r>
          </w:p>
        </w:tc>
      </w:tr>
    </w:tbl>
    <w:p w:rsidR="004B343D" w:rsidRDefault="004B343D" w14:paraId="7F6112FD" w14:textId="77777777">
      <w:pPr>
        <w:rPr>
          <w:vanish/>
        </w:rPr>
      </w:pPr>
    </w:p>
    <w:tbl>
      <w:tblPr>
        <w:tblW w:w="8509" w:type="dxa"/>
        <w:tblLayout w:type="fixed"/>
        <w:tblCellMar>
          <w:left w:w="10" w:type="dxa"/>
          <w:right w:w="10" w:type="dxa"/>
        </w:tblCellMar>
        <w:tblLook w:val="04A0" w:firstRow="1" w:lastRow="0" w:firstColumn="1" w:lastColumn="0" w:noHBand="0" w:noVBand="1"/>
      </w:tblPr>
      <w:tblGrid>
        <w:gridCol w:w="4254"/>
        <w:gridCol w:w="4255"/>
      </w:tblGrid>
      <w:tr w:rsidR="004B343D" w14:paraId="2859FC70" w14:textId="77777777">
        <w:tc>
          <w:tcPr>
            <w:tcW w:w="8509" w:type="dxa"/>
            <w:gridSpan w:val="2"/>
            <w:tcBorders>
              <w:top w:val="single" w:color="000000" w:sz="2" w:space="0"/>
              <w:left w:val="single" w:color="000000" w:sz="2" w:space="0"/>
              <w:right w:val="single" w:color="000000" w:sz="2" w:space="0"/>
            </w:tcBorders>
            <w:shd w:val="clear" w:color="auto" w:fill="EEEEEE"/>
            <w:tcMar>
              <w:top w:w="55" w:type="dxa"/>
              <w:left w:w="55" w:type="dxa"/>
              <w:bottom w:w="55" w:type="dxa"/>
              <w:right w:w="55" w:type="dxa"/>
            </w:tcMar>
          </w:tcPr>
          <w:p w:rsidR="004B343D" w:rsidRDefault="001D23FD" w14:paraId="4A227E74"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b/>
                <w:bCs/>
                <w:color w:val="000000"/>
              </w:rPr>
            </w:pPr>
            <w:r>
              <w:rPr>
                <w:rFonts w:ascii="Calibri" w:hAnsi="Calibri"/>
                <w:b/>
                <w:bCs/>
                <w:color w:val="000000"/>
              </w:rPr>
              <w:t>TESTEMUNHAS</w:t>
            </w:r>
          </w:p>
        </w:tc>
      </w:tr>
      <w:tr w:rsidR="004B343D" w14:paraId="69D128C1" w14:textId="77777777">
        <w:tc>
          <w:tcPr>
            <w:tcW w:w="4254" w:type="dxa"/>
            <w:tcBorders>
              <w:left w:val="single" w:color="000000" w:sz="2" w:space="0"/>
              <w:bottom w:val="single" w:color="000000" w:sz="2" w:space="0"/>
            </w:tcBorders>
            <w:shd w:val="clear" w:color="auto" w:fill="FFFFFF"/>
            <w:tcMar>
              <w:top w:w="55" w:type="dxa"/>
              <w:left w:w="55" w:type="dxa"/>
              <w:bottom w:w="55" w:type="dxa"/>
              <w:right w:w="55" w:type="dxa"/>
            </w:tcMar>
          </w:tcPr>
          <w:p w:rsidR="004B343D" w:rsidRDefault="004B343D" w14:paraId="1F36156E"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p>
          <w:p w:rsidR="004B343D" w:rsidRDefault="001D23FD" w14:paraId="78E0CE09"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r>
              <w:rPr>
                <w:rFonts w:ascii="Calibri" w:hAnsi="Calibri"/>
                <w:color w:val="000000"/>
              </w:rPr>
              <w:t>________________________</w:t>
            </w:r>
          </w:p>
          <w:p w:rsidR="004B343D" w:rsidRDefault="001D23FD" w14:paraId="634D2E7F" w14:textId="77777777">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&lt;Nome&gt;</w:t>
            </w:r>
          </w:p>
          <w:p w:rsidR="004B343D" w:rsidRDefault="001D23FD" w14:paraId="22FDA876" w14:textId="77777777">
            <w:pPr>
              <w:pStyle w:val="TableContents"/>
              <w:tabs>
                <w:tab w:val="left" w:pos="555"/>
                <w:tab w:val="left" w:pos="840"/>
                <w:tab w:val="left" w:pos="1140"/>
                <w:tab w:val="left" w:pos="1395"/>
                <w:tab w:val="left" w:pos="1650"/>
                <w:tab w:val="left" w:pos="1965"/>
                <w:tab w:val="left" w:pos="2220"/>
                <w:tab w:val="left" w:leader="underscore" w:pos="7336"/>
              </w:tabs>
              <w:jc w:val="center"/>
              <w:rPr>
                <w:rFonts w:ascii="Calibri" w:hAnsi="Calibri"/>
                <w:color w:val="FF0000"/>
                <w:shd w:val="clear" w:color="auto" w:fill="FFFFFF"/>
              </w:rPr>
            </w:pPr>
            <w:r>
              <w:rPr>
                <w:rFonts w:ascii="Calibri" w:hAnsi="Calibri"/>
                <w:color w:val="FF0000"/>
                <w:shd w:val="clear" w:color="auto" w:fill="FFFFFF"/>
              </w:rPr>
              <w:t>&lt;Qualificação&gt;</w:t>
            </w:r>
          </w:p>
        </w:tc>
        <w:tc>
          <w:tcPr>
            <w:tcW w:w="4255" w:type="dxa"/>
            <w:tcBorders>
              <w:left w:val="single" w:color="000000" w:sz="2" w:space="0"/>
              <w:bottom w:val="single" w:color="000000" w:sz="2" w:space="0"/>
              <w:right w:val="single" w:color="000000" w:sz="2" w:space="0"/>
            </w:tcBorders>
            <w:shd w:val="clear" w:color="auto" w:fill="FFFFFF"/>
            <w:tcMar>
              <w:top w:w="55" w:type="dxa"/>
              <w:left w:w="55" w:type="dxa"/>
              <w:bottom w:w="55" w:type="dxa"/>
              <w:right w:w="55" w:type="dxa"/>
            </w:tcMar>
          </w:tcPr>
          <w:p w:rsidR="004B343D" w:rsidRDefault="004B343D" w14:paraId="7834870A"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olor w:val="000000"/>
              </w:rPr>
            </w:pPr>
          </w:p>
          <w:p w:rsidR="004B343D" w:rsidRDefault="001D23FD" w14:paraId="122D721D"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jc w:val="center"/>
              <w:rPr>
                <w:rFonts w:ascii="Calibri" w:hAnsi="Calibri"/>
                <w:color w:val="000000"/>
              </w:rPr>
            </w:pPr>
            <w:r>
              <w:rPr>
                <w:rFonts w:ascii="Calibri" w:hAnsi="Calibri"/>
                <w:color w:val="000000"/>
              </w:rPr>
              <w:t>_______________________</w:t>
            </w:r>
          </w:p>
          <w:p w:rsidR="004B343D" w:rsidRDefault="001D23FD" w14:paraId="747F702A"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jc w:val="center"/>
              <w:rPr>
                <w:rFonts w:ascii="Calibri" w:hAnsi="Calibri"/>
                <w:color w:val="FF0000"/>
                <w:shd w:val="clear" w:color="auto" w:fill="FFFFFF"/>
              </w:rPr>
            </w:pPr>
            <w:r>
              <w:rPr>
                <w:rFonts w:ascii="Calibri" w:hAnsi="Calibri"/>
                <w:color w:val="FF0000"/>
                <w:shd w:val="clear" w:color="auto" w:fill="FFFFFF"/>
              </w:rPr>
              <w:t>&lt;Nome&gt;</w:t>
            </w:r>
          </w:p>
          <w:p w:rsidR="004B343D" w:rsidRDefault="001D23FD" w14:paraId="57FEECD9" w14:textId="77777777">
            <w:pPr>
              <w:pStyle w:val="TableContents"/>
              <w:tabs>
                <w:tab w:val="left" w:pos="555"/>
                <w:tab w:val="left" w:pos="840"/>
                <w:tab w:val="left" w:pos="1140"/>
                <w:tab w:val="left" w:pos="1395"/>
                <w:tab w:val="left" w:pos="1650"/>
                <w:tab w:val="left" w:pos="1965"/>
                <w:tab w:val="left" w:pos="2220"/>
                <w:tab w:val="left" w:leader="underscore" w:pos="7336"/>
              </w:tabs>
              <w:spacing w:before="57"/>
              <w:jc w:val="center"/>
              <w:rPr>
                <w:rFonts w:ascii="Calibri" w:hAnsi="Calibri"/>
                <w:color w:val="FF0000"/>
                <w:shd w:val="clear" w:color="auto" w:fill="FFFFFF"/>
              </w:rPr>
            </w:pPr>
            <w:r>
              <w:rPr>
                <w:rFonts w:ascii="Calibri" w:hAnsi="Calibri"/>
                <w:color w:val="FF0000"/>
                <w:shd w:val="clear" w:color="auto" w:fill="FFFFFF"/>
              </w:rPr>
              <w:t>&lt;Qualificação&gt;</w:t>
            </w:r>
          </w:p>
        </w:tc>
      </w:tr>
    </w:tbl>
    <w:p w:rsidR="004B343D" w:rsidRDefault="004B343D" w14:paraId="181571D9" w14:textId="77777777">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rPr>
          <w:rFonts w:ascii="Calibri" w:hAnsi="Calibri"/>
          <w:color w:val="0000FF"/>
        </w:rPr>
      </w:pPr>
    </w:p>
    <w:p w:rsidR="004B343D" w:rsidRDefault="001D23FD" w14:paraId="09BD3D5E" w14:textId="77777777">
      <w:pPr>
        <w:tabs>
          <w:tab w:val="left" w:pos="952"/>
          <w:tab w:val="left" w:pos="1237"/>
          <w:tab w:val="left" w:pos="1537"/>
          <w:tab w:val="left" w:pos="1792"/>
          <w:tab w:val="left" w:pos="2047"/>
          <w:tab w:val="left" w:pos="2362"/>
          <w:tab w:val="left" w:pos="2617"/>
          <w:tab w:val="left" w:leader="underscore" w:pos="7733"/>
        </w:tabs>
        <w:spacing w:before="120" w:after="200" w:line="276" w:lineRule="auto"/>
        <w:ind w:left="397"/>
        <w:jc w:val="right"/>
      </w:pPr>
      <w:r>
        <w:rPr>
          <w:rFonts w:eastAsia="Times New Roman" w:cs="Arial"/>
          <w:color w:val="FF0000"/>
          <w:kern w:val="0"/>
          <w:lang w:eastAsia="ar-SA" w:bidi="ar-SA"/>
        </w:rPr>
        <w:t>&lt;Local&gt;</w:t>
      </w:r>
      <w:r>
        <w:rPr>
          <w:rFonts w:eastAsia="Times New Roman" w:cs="Arial"/>
          <w:kern w:val="0"/>
          <w:lang w:eastAsia="ar-SA" w:bidi="ar-SA"/>
        </w:rPr>
        <w:t xml:space="preserve">, </w:t>
      </w:r>
      <w:r>
        <w:rPr>
          <w:rFonts w:eastAsia="Times New Roman" w:cs="Arial"/>
          <w:color w:val="FF0000"/>
          <w:kern w:val="0"/>
          <w:lang w:eastAsia="ar-SA" w:bidi="ar-SA"/>
        </w:rPr>
        <w:t xml:space="preserve">&lt;dia&gt; </w:t>
      </w:r>
      <w:r>
        <w:rPr>
          <w:rFonts w:eastAsia="Times New Roman" w:cs="Arial"/>
          <w:color w:val="000000"/>
          <w:kern w:val="0"/>
          <w:lang w:eastAsia="ar-SA" w:bidi="ar-SA"/>
        </w:rPr>
        <w:t xml:space="preserve">de </w:t>
      </w:r>
      <w:r>
        <w:rPr>
          <w:rFonts w:eastAsia="Times New Roman" w:cs="Arial"/>
          <w:color w:val="FF0000"/>
          <w:kern w:val="0"/>
          <w:lang w:eastAsia="ar-SA" w:bidi="ar-SA"/>
        </w:rPr>
        <w:t xml:space="preserve">&lt;mês&gt; </w:t>
      </w:r>
      <w:r>
        <w:rPr>
          <w:rFonts w:eastAsia="Times New Roman" w:cs="Arial"/>
          <w:color w:val="000000"/>
          <w:kern w:val="0"/>
          <w:lang w:eastAsia="ar-SA" w:bidi="ar-SA"/>
        </w:rPr>
        <w:t>de</w:t>
      </w:r>
      <w:r>
        <w:rPr>
          <w:rFonts w:eastAsia="Times New Roman" w:cs="Arial"/>
          <w:color w:val="FF0000"/>
          <w:kern w:val="0"/>
          <w:lang w:eastAsia="ar-SA" w:bidi="ar-SA"/>
        </w:rPr>
        <w:t xml:space="preserve"> &lt;ano&gt;.</w:t>
      </w:r>
    </w:p>
    <w:sectPr w:rsidR="004B343D">
      <w:headerReference w:type="default" r:id="rId10"/>
      <w:footerReference w:type="default" r:id="rId11"/>
      <w:pgSz w:w="11906" w:h="16838" w:orient="portrait"/>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6AC6" w:rsidRDefault="001E6AC6" w14:paraId="5FE71F40" w14:textId="77777777">
      <w:r>
        <w:separator/>
      </w:r>
    </w:p>
  </w:endnote>
  <w:endnote w:type="continuationSeparator" w:id="0">
    <w:p w:rsidR="001E6AC6" w:rsidRDefault="001E6AC6" w14:paraId="5982438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font>
  <w:font w:name="Rawline-Medium">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64AD" w:rsidRDefault="001D23FD" w14:paraId="291C992C" w14:textId="77777777">
    <w:pPr>
      <w:pStyle w:val="Rodap"/>
      <w:jc w:val="right"/>
    </w:pPr>
    <w:r>
      <w:rPr>
        <w:shd w:val="clear" w:color="auto" w:fill="FFFFFF"/>
      </w:rPr>
      <w:fldChar w:fldCharType="begin"/>
    </w:r>
    <w:r>
      <w:rPr>
        <w:shd w:val="clear" w:color="auto" w:fill="FFFFFF"/>
      </w:rPr>
      <w:instrText xml:space="preserve"> PAGE </w:instrText>
    </w:r>
    <w:r>
      <w:rPr>
        <w:shd w:val="clear" w:color="auto" w:fill="FFFFFF"/>
      </w:rPr>
      <w:fldChar w:fldCharType="separate"/>
    </w:r>
    <w:r>
      <w:rPr>
        <w:shd w:val="clear" w:color="auto" w:fill="FFFFFF"/>
      </w:rPr>
      <w:t>7</w:t>
    </w:r>
    <w:r>
      <w:rPr>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6AC6" w:rsidRDefault="001E6AC6" w14:paraId="7C7F9BF3" w14:textId="77777777">
      <w:r>
        <w:rPr>
          <w:color w:val="000000"/>
        </w:rPr>
        <w:separator/>
      </w:r>
    </w:p>
  </w:footnote>
  <w:footnote w:type="continuationSeparator" w:id="0">
    <w:p w:rsidR="001E6AC6" w:rsidRDefault="001E6AC6" w14:paraId="69049CB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4" w:type="dxa"/>
      <w:tblLayout w:type="fixed"/>
      <w:tblCellMar>
        <w:left w:w="10" w:type="dxa"/>
        <w:right w:w="10" w:type="dxa"/>
      </w:tblCellMar>
      <w:tblLook w:val="04A0" w:firstRow="1" w:lastRow="0" w:firstColumn="1" w:lastColumn="0" w:noHBand="0" w:noVBand="1"/>
    </w:tblPr>
    <w:tblGrid>
      <w:gridCol w:w="8504"/>
    </w:tblGrid>
    <w:tr w:rsidR="00BE76DD" w14:paraId="68B3DA96" w14:textId="77777777">
      <w:trPr>
        <w:trHeight w:val="1065"/>
      </w:trPr>
      <w:tc>
        <w:tcPr>
          <w:tcW w:w="8504" w:type="dxa"/>
          <w:tcBorders>
            <w:top w:val="single" w:color="000000" w:sz="2" w:space="0"/>
            <w:left w:val="single" w:color="000000" w:sz="2" w:space="0"/>
            <w:bottom w:val="single" w:color="000000" w:sz="2" w:space="0"/>
            <w:right w:val="single" w:color="000000" w:sz="2" w:space="0"/>
          </w:tcBorders>
          <w:shd w:val="clear" w:color="auto" w:fill="auto"/>
          <w:tcMar>
            <w:top w:w="55" w:type="dxa"/>
            <w:left w:w="55" w:type="dxa"/>
            <w:bottom w:w="55" w:type="dxa"/>
            <w:right w:w="55" w:type="dxa"/>
          </w:tcMar>
          <w:vAlign w:val="center"/>
        </w:tcPr>
        <w:p w:rsidR="006764AD" w:rsidRDefault="001D23FD" w14:paraId="045269DC" w14:textId="77777777">
          <w:pPr>
            <w:pStyle w:val="TableContents"/>
            <w:jc w:val="center"/>
            <w:rPr>
              <w:rFonts w:ascii="Calibri" w:hAnsi="Calibri"/>
              <w:b/>
              <w:bCs/>
              <w:color w:val="FF9999"/>
            </w:rPr>
          </w:pPr>
          <w:r>
            <w:rPr>
              <w:rFonts w:ascii="Calibri" w:hAnsi="Calibri"/>
              <w:b/>
              <w:bCs/>
              <w:color w:val="FF9999"/>
            </w:rPr>
            <w:t>&lt;ESPAÇO DESTINADO À IDENTIFICAÇÃO DO ÓRGÃO/ENTIDADE&gt;</w:t>
          </w:r>
        </w:p>
      </w:tc>
    </w:tr>
  </w:tbl>
  <w:p w:rsidR="006764AD" w:rsidRDefault="006764AD" w14:paraId="56D59923"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D4F75"/>
    <w:multiLevelType w:val="multilevel"/>
    <w:tmpl w:val="FDFE9A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09B0202"/>
    <w:multiLevelType w:val="hybridMultilevel"/>
    <w:tmpl w:val="7CA096D6"/>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2" w15:restartNumberingAfterBreak="0">
    <w:nsid w:val="40BB7AF9"/>
    <w:multiLevelType w:val="multilevel"/>
    <w:tmpl w:val="CE10E0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8245B89"/>
    <w:multiLevelType w:val="multilevel"/>
    <w:tmpl w:val="9D88D7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668B1E33"/>
    <w:multiLevelType w:val="hybridMultilevel"/>
    <w:tmpl w:val="9AC4DBD8"/>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num w:numId="1" w16cid:durableId="624197427">
    <w:abstractNumId w:val="0"/>
  </w:num>
  <w:num w:numId="2" w16cid:durableId="2096780698">
    <w:abstractNumId w:val="3"/>
  </w:num>
  <w:num w:numId="3" w16cid:durableId="1017928437">
    <w:abstractNumId w:val="1"/>
  </w:num>
  <w:num w:numId="4" w16cid:durableId="368992905">
    <w:abstractNumId w:val="4"/>
  </w:num>
  <w:num w:numId="5" w16cid:durableId="854349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10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43D"/>
    <w:rsid w:val="0005212E"/>
    <w:rsid w:val="00151F75"/>
    <w:rsid w:val="001D23FD"/>
    <w:rsid w:val="001E6AC6"/>
    <w:rsid w:val="002C6E39"/>
    <w:rsid w:val="00372AB7"/>
    <w:rsid w:val="003E0C2A"/>
    <w:rsid w:val="004B343D"/>
    <w:rsid w:val="006764AD"/>
    <w:rsid w:val="00821611"/>
    <w:rsid w:val="00B91374"/>
    <w:rsid w:val="01681011"/>
    <w:rsid w:val="01986C73"/>
    <w:rsid w:val="0445F549"/>
    <w:rsid w:val="14CB9361"/>
    <w:rsid w:val="164B92F1"/>
    <w:rsid w:val="1ACABE5B"/>
    <w:rsid w:val="1B5F9190"/>
    <w:rsid w:val="5E975B40"/>
    <w:rsid w:val="609137AE"/>
    <w:rsid w:val="6BB10A68"/>
    <w:rsid w:val="728F40EE"/>
    <w:rsid w:val="7A961F9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39D50"/>
  <w15:docId w15:val="{73615BBF-A78F-43B5-BA18-0288CA5A2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pt-BR"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suppressAutoHyphens/>
      <w:spacing w:after="0" w:line="240" w:lineRule="auto"/>
    </w:pPr>
    <w:rPr>
      <w:rFonts w:ascii="Times New Roman" w:hAnsi="Times New Roman" w:eastAsia="SimSun" w:cs="Tahoma"/>
      <w:kern w:val="3"/>
      <w:sz w:val="24"/>
      <w:szCs w:val="24"/>
      <w:lang w:eastAsia="hi-IN" w:bidi="hi-IN"/>
    </w:rPr>
  </w:style>
  <w:style w:type="paragraph" w:styleId="Ttulo1">
    <w:name w:val="heading 1"/>
    <w:basedOn w:val="Heading"/>
    <w:next w:val="Textbody"/>
    <w:uiPriority w:val="9"/>
    <w:qFormat/>
    <w:pPr>
      <w:outlineLvl w:val="0"/>
    </w:pPr>
  </w:style>
  <w:style w:type="paragraph" w:styleId="Ttulo2">
    <w:name w:val="heading 2"/>
    <w:basedOn w:val="Heading"/>
    <w:next w:val="Textbody"/>
    <w:uiPriority w:val="9"/>
    <w:semiHidden/>
    <w:unhideWhenUsed/>
    <w:qFormat/>
    <w:pPr>
      <w:outlineLvl w:val="1"/>
    </w:pPr>
    <w:rPr>
      <w:i/>
      <w:iCs/>
    </w:rPr>
  </w:style>
  <w:style w:type="paragraph" w:styleId="Ttulo3">
    <w:name w:val="heading 3"/>
    <w:basedOn w:val="Heading"/>
    <w:next w:val="Textbody"/>
    <w:uiPriority w:val="9"/>
    <w:semiHidden/>
    <w:unhideWhenUsed/>
    <w:qFormat/>
    <w:pPr>
      <w:outlineLvl w:val="2"/>
    </w:pPr>
  </w:style>
  <w:style w:type="character" w:styleId="Tipodeletrapredefinidodopargraf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Standard" w:customStyle="1">
    <w:name w:val="Standard"/>
    <w:pPr>
      <w:widowControl w:val="0"/>
      <w:suppressAutoHyphens/>
      <w:spacing w:after="0" w:line="240" w:lineRule="auto"/>
    </w:pPr>
    <w:rPr>
      <w:rFonts w:ascii="Times New Roman" w:hAnsi="Times New Roman" w:eastAsia="SimSun" w:cs="Tahoma"/>
      <w:kern w:val="3"/>
      <w:sz w:val="24"/>
      <w:szCs w:val="24"/>
      <w:lang w:eastAsia="zh-CN" w:bidi="hi-IN"/>
    </w:rPr>
  </w:style>
  <w:style w:type="paragraph" w:styleId="Heading" w:customStyle="1">
    <w:name w:val="Heading"/>
    <w:basedOn w:val="Standard"/>
    <w:next w:val="Textbody"/>
    <w:pPr>
      <w:jc w:val="center"/>
    </w:pPr>
    <w:rPr>
      <w:b/>
      <w:bCs/>
      <w:sz w:val="36"/>
      <w:szCs w:val="36"/>
    </w:rPr>
  </w:style>
  <w:style w:type="paragraph" w:styleId="Textbody" w:customStyle="1">
    <w:name w:val="Text body"/>
    <w:basedOn w:val="Standard"/>
    <w:pPr>
      <w:spacing w:after="120"/>
    </w:pPr>
  </w:style>
  <w:style w:type="paragraph" w:styleId="texto" w:customStyle="1">
    <w:name w:val="texto"/>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spacing w:after="0" w:line="240" w:lineRule="atLeast"/>
      <w:ind w:left="170" w:hanging="170"/>
      <w:jc w:val="both"/>
    </w:pPr>
    <w:rPr>
      <w:rFonts w:ascii="Times New Roman" w:hAnsi="Times New Roman" w:eastAsia="Times New Roman"/>
      <w:kern w:val="3"/>
      <w:sz w:val="20"/>
      <w:szCs w:val="20"/>
      <w:lang w:eastAsia="zh-CN"/>
    </w:rPr>
  </w:style>
  <w:style w:type="paragraph" w:styleId="TableContents" w:customStyle="1">
    <w:name w:val="Table Contents"/>
    <w:basedOn w:val="Standard"/>
    <w:pPr>
      <w:suppressLineNumbers/>
    </w:pPr>
  </w:style>
  <w:style w:type="paragraph" w:styleId="HeaderandFooter" w:customStyle="1">
    <w:name w:val="Header and Footer"/>
    <w:basedOn w:val="Standard"/>
    <w:pPr>
      <w:suppressLineNumbers/>
      <w:tabs>
        <w:tab w:val="center" w:pos="4819"/>
        <w:tab w:val="right" w:pos="9638"/>
      </w:tabs>
    </w:pPr>
  </w:style>
  <w:style w:type="paragraph" w:styleId="Cabealho">
    <w:name w:val="header"/>
    <w:basedOn w:val="Standard"/>
    <w:pPr>
      <w:suppressLineNumbers/>
      <w:tabs>
        <w:tab w:val="center" w:pos="4819"/>
        <w:tab w:val="right" w:pos="9638"/>
      </w:tabs>
    </w:pPr>
  </w:style>
  <w:style w:type="paragraph" w:styleId="TableHeading" w:customStyle="1">
    <w:name w:val="Table Heading"/>
    <w:basedOn w:val="TableContents"/>
    <w:pPr>
      <w:jc w:val="center"/>
    </w:pPr>
    <w:rPr>
      <w:b/>
      <w:bCs/>
    </w:rPr>
  </w:style>
  <w:style w:type="paragraph" w:styleId="Quotations" w:customStyle="1">
    <w:name w:val="Quotations"/>
    <w:basedOn w:val="Standard"/>
    <w:pPr>
      <w:spacing w:after="283"/>
      <w:ind w:left="567" w:right="567"/>
    </w:pPr>
  </w:style>
  <w:style w:type="paragraph" w:styleId="Subttulo">
    <w:name w:val="Subtitle"/>
    <w:basedOn w:val="Heading"/>
    <w:next w:val="Textbody"/>
    <w:uiPriority w:val="11"/>
    <w:qFormat/>
    <w:rPr>
      <w:i/>
      <w:iCs/>
    </w:rPr>
  </w:style>
  <w:style w:type="paragraph" w:styleId="Rodap">
    <w:name w:val="footer"/>
    <w:basedOn w:val="Standard"/>
    <w:pPr>
      <w:suppressLineNumbers/>
      <w:tabs>
        <w:tab w:val="center" w:pos="4819"/>
        <w:tab w:val="right" w:pos="9638"/>
      </w:tabs>
    </w:pPr>
  </w:style>
  <w:style w:type="paragraph" w:styleId="EPTabela" w:customStyle="1">
    <w:name w:val="EP Tabela"/>
    <w:basedOn w:val="Normal"/>
    <w:pPr>
      <w:jc w:val="center"/>
    </w:pPr>
    <w:rPr>
      <w:rFonts w:cs="Arial"/>
      <w:b/>
      <w:sz w:val="22"/>
      <w:lang w:eastAsia="ar-SA"/>
    </w:rPr>
  </w:style>
  <w:style w:type="paragraph" w:styleId="EPConteudotabela" w:customStyle="1">
    <w:name w:val="EP Conteudotabela"/>
    <w:basedOn w:val="Normal"/>
    <w:pPr>
      <w:tabs>
        <w:tab w:val="left" w:pos="-302"/>
      </w:tabs>
      <w:spacing w:line="100" w:lineRule="atLeast"/>
      <w:ind w:left="23" w:firstLine="45"/>
    </w:pPr>
    <w:rPr>
      <w:rFonts w:cs="Arial"/>
      <w:lang w:eastAsia="ar-SA"/>
    </w:rPr>
  </w:style>
  <w:style w:type="paragraph" w:styleId="Textodecomentrio">
    <w:name w:val="annotation text"/>
    <w:basedOn w:val="Normal"/>
    <w:rPr>
      <w:rFonts w:cs="Mangal"/>
      <w:sz w:val="20"/>
      <w:szCs w:val="18"/>
    </w:rPr>
  </w:style>
  <w:style w:type="paragraph" w:styleId="Assuntodecomentrio">
    <w:name w:val="annotation subject"/>
    <w:basedOn w:val="Textodecomentrio"/>
    <w:next w:val="Textodecomentrio"/>
    <w:rPr>
      <w:b/>
      <w:bCs/>
    </w:rPr>
  </w:style>
  <w:style w:type="paragraph" w:styleId="Textodebalo">
    <w:name w:val="Balloon Text"/>
    <w:basedOn w:val="Normal"/>
    <w:rPr>
      <w:rFonts w:ascii="Segoe UI" w:hAnsi="Segoe UI" w:eastAsia="Segoe UI" w:cs="Mangal"/>
      <w:sz w:val="18"/>
      <w:szCs w:val="16"/>
    </w:rPr>
  </w:style>
  <w:style w:type="character" w:styleId="BulletSymbols" w:customStyle="1">
    <w:name w:val="Bullet Symbols"/>
    <w:rPr>
      <w:rFonts w:ascii="OpenSymbol" w:hAnsi="OpenSymbol" w:eastAsia="OpenSymbol" w:cs="OpenSymbol"/>
    </w:rPr>
  </w:style>
  <w:style w:type="character" w:styleId="Refdecomentrio">
    <w:name w:val="annotation reference"/>
    <w:basedOn w:val="Tipodeletrapredefinidodopargrafo"/>
    <w:rPr>
      <w:sz w:val="16"/>
      <w:szCs w:val="16"/>
    </w:rPr>
  </w:style>
  <w:style w:type="character" w:styleId="TextodecomentrioChar" w:customStyle="1">
    <w:name w:val="Texto de comentário Char"/>
    <w:basedOn w:val="Tipodeletrapredefinidodopargrafo"/>
    <w:rPr>
      <w:rFonts w:ascii="Times New Roman" w:hAnsi="Times New Roman" w:eastAsia="SimSun" w:cs="Mangal"/>
      <w:kern w:val="3"/>
      <w:sz w:val="20"/>
      <w:szCs w:val="18"/>
      <w:lang w:eastAsia="hi-IN" w:bidi="hi-IN"/>
    </w:rPr>
  </w:style>
  <w:style w:type="character" w:styleId="AssuntodocomentrioChar" w:customStyle="1">
    <w:name w:val="Assunto do comentário Char"/>
    <w:basedOn w:val="TextodecomentrioChar"/>
    <w:rPr>
      <w:rFonts w:ascii="Times New Roman" w:hAnsi="Times New Roman" w:eastAsia="SimSun" w:cs="Mangal"/>
      <w:b/>
      <w:bCs/>
      <w:kern w:val="3"/>
      <w:sz w:val="20"/>
      <w:szCs w:val="18"/>
      <w:lang w:eastAsia="hi-IN" w:bidi="hi-IN"/>
    </w:rPr>
  </w:style>
  <w:style w:type="character" w:styleId="fontstyle01" w:customStyle="1">
    <w:name w:val="fontstyle01"/>
    <w:basedOn w:val="Tipodeletrapredefinidodopargrafo"/>
    <w:rPr>
      <w:rFonts w:ascii="Rawline-Medium" w:hAnsi="Rawline-Medium" w:eastAsia="Rawline-Medium" w:cs="Rawline-Medium"/>
      <w:b w:val="0"/>
      <w:bCs w:val="0"/>
      <w:i w:val="0"/>
      <w:iCs w:val="0"/>
      <w:color w:val="162937"/>
      <w:sz w:val="28"/>
      <w:szCs w:val="28"/>
    </w:rPr>
  </w:style>
  <w:style w:type="character" w:styleId="TextodebaloChar" w:customStyle="1">
    <w:name w:val="Texto de balão Char"/>
    <w:basedOn w:val="Tipodeletrapredefinidodopargrafo"/>
    <w:rPr>
      <w:rFonts w:ascii="Segoe UI" w:hAnsi="Segoe UI" w:eastAsia="SimSun" w:cs="Mangal"/>
      <w:kern w:val="3"/>
      <w:sz w:val="18"/>
      <w:szCs w:val="16"/>
      <w:lang w:eastAsia="hi-IN" w:bidi="hi-IN"/>
    </w:rPr>
  </w:style>
  <w:style w:type="paragraph" w:styleId="NormalWeb">
    <w:name w:val="Normal (Web)"/>
    <w:basedOn w:val="Normal"/>
    <w:rPr>
      <w:rFonts w:cs="Mangal"/>
      <w:szCs w:val="21"/>
    </w:rPr>
  </w:style>
  <w:style w:type="paragraph" w:styleId="paragraph" w:customStyle="1">
    <w:name w:val="paragraph"/>
    <w:basedOn w:val="Normal"/>
    <w:pPr>
      <w:widowControl/>
      <w:suppressAutoHyphens w:val="0"/>
      <w:spacing w:before="100" w:after="100"/>
      <w:textAlignment w:val="auto"/>
    </w:pPr>
    <w:rPr>
      <w:rFonts w:eastAsia="Times New Roman" w:cs="Times New Roman"/>
      <w:kern w:val="0"/>
      <w:lang w:eastAsia="pt-BR" w:bidi="ar-SA"/>
    </w:rPr>
  </w:style>
  <w:style w:type="character" w:styleId="normaltextrun" w:customStyle="1">
    <w:name w:val="normaltextrun"/>
    <w:basedOn w:val="Tipodeletrapredefinidodopargrafo"/>
  </w:style>
  <w:style w:type="character" w:styleId="eop" w:customStyle="1">
    <w:name w:val="eop"/>
    <w:basedOn w:val="Tipodeletrapredefinidodopargrafo"/>
  </w:style>
  <w:style w:type="paragraph" w:styleId="PargrafodaLista">
    <w:name w:val="List Paragraph"/>
    <w:basedOn w:val="Normal"/>
    <w:uiPriority w:val="34"/>
    <w:qFormat/>
    <w:rsid w:val="00B91374"/>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7895">
      <w:bodyDiv w:val="1"/>
      <w:marLeft w:val="0"/>
      <w:marRight w:val="0"/>
      <w:marTop w:val="0"/>
      <w:marBottom w:val="0"/>
      <w:divBdr>
        <w:top w:val="none" w:sz="0" w:space="0" w:color="auto"/>
        <w:left w:val="none" w:sz="0" w:space="0" w:color="auto"/>
        <w:bottom w:val="none" w:sz="0" w:space="0" w:color="auto"/>
        <w:right w:val="none" w:sz="0" w:space="0" w:color="auto"/>
      </w:divBdr>
    </w:div>
    <w:div w:id="94791297">
      <w:bodyDiv w:val="1"/>
      <w:marLeft w:val="0"/>
      <w:marRight w:val="0"/>
      <w:marTop w:val="0"/>
      <w:marBottom w:val="0"/>
      <w:divBdr>
        <w:top w:val="none" w:sz="0" w:space="0" w:color="auto"/>
        <w:left w:val="none" w:sz="0" w:space="0" w:color="auto"/>
        <w:bottom w:val="none" w:sz="0" w:space="0" w:color="auto"/>
        <w:right w:val="none" w:sz="0" w:space="0" w:color="auto"/>
      </w:divBdr>
    </w:div>
    <w:div w:id="425425625">
      <w:bodyDiv w:val="1"/>
      <w:marLeft w:val="0"/>
      <w:marRight w:val="0"/>
      <w:marTop w:val="0"/>
      <w:marBottom w:val="0"/>
      <w:divBdr>
        <w:top w:val="none" w:sz="0" w:space="0" w:color="auto"/>
        <w:left w:val="none" w:sz="0" w:space="0" w:color="auto"/>
        <w:bottom w:val="none" w:sz="0" w:space="0" w:color="auto"/>
        <w:right w:val="none" w:sz="0" w:space="0" w:color="auto"/>
      </w:divBdr>
    </w:div>
    <w:div w:id="533737432">
      <w:bodyDiv w:val="1"/>
      <w:marLeft w:val="0"/>
      <w:marRight w:val="0"/>
      <w:marTop w:val="0"/>
      <w:marBottom w:val="0"/>
      <w:divBdr>
        <w:top w:val="none" w:sz="0" w:space="0" w:color="auto"/>
        <w:left w:val="none" w:sz="0" w:space="0" w:color="auto"/>
        <w:bottom w:val="none" w:sz="0" w:space="0" w:color="auto"/>
        <w:right w:val="none" w:sz="0" w:space="0" w:color="auto"/>
      </w:divBdr>
    </w:div>
    <w:div w:id="594872580">
      <w:bodyDiv w:val="1"/>
      <w:marLeft w:val="0"/>
      <w:marRight w:val="0"/>
      <w:marTop w:val="0"/>
      <w:marBottom w:val="0"/>
      <w:divBdr>
        <w:top w:val="none" w:sz="0" w:space="0" w:color="auto"/>
        <w:left w:val="none" w:sz="0" w:space="0" w:color="auto"/>
        <w:bottom w:val="none" w:sz="0" w:space="0" w:color="auto"/>
        <w:right w:val="none" w:sz="0" w:space="0" w:color="auto"/>
      </w:divBdr>
    </w:div>
    <w:div w:id="893276968">
      <w:bodyDiv w:val="1"/>
      <w:marLeft w:val="0"/>
      <w:marRight w:val="0"/>
      <w:marTop w:val="0"/>
      <w:marBottom w:val="0"/>
      <w:divBdr>
        <w:top w:val="none" w:sz="0" w:space="0" w:color="auto"/>
        <w:left w:val="none" w:sz="0" w:space="0" w:color="auto"/>
        <w:bottom w:val="none" w:sz="0" w:space="0" w:color="auto"/>
        <w:right w:val="none" w:sz="0" w:space="0" w:color="auto"/>
      </w:divBdr>
    </w:div>
    <w:div w:id="1070078572">
      <w:bodyDiv w:val="1"/>
      <w:marLeft w:val="0"/>
      <w:marRight w:val="0"/>
      <w:marTop w:val="0"/>
      <w:marBottom w:val="0"/>
      <w:divBdr>
        <w:top w:val="none" w:sz="0" w:space="0" w:color="auto"/>
        <w:left w:val="none" w:sz="0" w:space="0" w:color="auto"/>
        <w:bottom w:val="none" w:sz="0" w:space="0" w:color="auto"/>
        <w:right w:val="none" w:sz="0" w:space="0" w:color="auto"/>
      </w:divBdr>
    </w:div>
    <w:div w:id="1095590846">
      <w:bodyDiv w:val="1"/>
      <w:marLeft w:val="0"/>
      <w:marRight w:val="0"/>
      <w:marTop w:val="0"/>
      <w:marBottom w:val="0"/>
      <w:divBdr>
        <w:top w:val="none" w:sz="0" w:space="0" w:color="auto"/>
        <w:left w:val="none" w:sz="0" w:space="0" w:color="auto"/>
        <w:bottom w:val="none" w:sz="0" w:space="0" w:color="auto"/>
        <w:right w:val="none" w:sz="0" w:space="0" w:color="auto"/>
      </w:divBdr>
    </w:div>
    <w:div w:id="1477841919">
      <w:bodyDiv w:val="1"/>
      <w:marLeft w:val="0"/>
      <w:marRight w:val="0"/>
      <w:marTop w:val="0"/>
      <w:marBottom w:val="0"/>
      <w:divBdr>
        <w:top w:val="none" w:sz="0" w:space="0" w:color="auto"/>
        <w:left w:val="none" w:sz="0" w:space="0" w:color="auto"/>
        <w:bottom w:val="none" w:sz="0" w:space="0" w:color="auto"/>
        <w:right w:val="none" w:sz="0" w:space="0" w:color="auto"/>
      </w:divBdr>
    </w:div>
    <w:div w:id="1656034852">
      <w:bodyDiv w:val="1"/>
      <w:marLeft w:val="0"/>
      <w:marRight w:val="0"/>
      <w:marTop w:val="0"/>
      <w:marBottom w:val="0"/>
      <w:divBdr>
        <w:top w:val="none" w:sz="0" w:space="0" w:color="auto"/>
        <w:left w:val="none" w:sz="0" w:space="0" w:color="auto"/>
        <w:bottom w:val="none" w:sz="0" w:space="0" w:color="auto"/>
        <w:right w:val="none" w:sz="0" w:space="0" w:color="auto"/>
      </w:divBdr>
    </w:div>
    <w:div w:id="1656567993">
      <w:bodyDiv w:val="1"/>
      <w:marLeft w:val="0"/>
      <w:marRight w:val="0"/>
      <w:marTop w:val="0"/>
      <w:marBottom w:val="0"/>
      <w:divBdr>
        <w:top w:val="none" w:sz="0" w:space="0" w:color="auto"/>
        <w:left w:val="none" w:sz="0" w:space="0" w:color="auto"/>
        <w:bottom w:val="none" w:sz="0" w:space="0" w:color="auto"/>
        <w:right w:val="none" w:sz="0" w:space="0" w:color="auto"/>
      </w:divBdr>
    </w:div>
    <w:div w:id="1724673450">
      <w:bodyDiv w:val="1"/>
      <w:marLeft w:val="0"/>
      <w:marRight w:val="0"/>
      <w:marTop w:val="0"/>
      <w:marBottom w:val="0"/>
      <w:divBdr>
        <w:top w:val="none" w:sz="0" w:space="0" w:color="auto"/>
        <w:left w:val="none" w:sz="0" w:space="0" w:color="auto"/>
        <w:bottom w:val="none" w:sz="0" w:space="0" w:color="auto"/>
        <w:right w:val="none" w:sz="0" w:space="0" w:color="auto"/>
      </w:divBdr>
    </w:div>
    <w:div w:id="1773553800">
      <w:bodyDiv w:val="1"/>
      <w:marLeft w:val="0"/>
      <w:marRight w:val="0"/>
      <w:marTop w:val="0"/>
      <w:marBottom w:val="0"/>
      <w:divBdr>
        <w:top w:val="none" w:sz="0" w:space="0" w:color="auto"/>
        <w:left w:val="none" w:sz="0" w:space="0" w:color="auto"/>
        <w:bottom w:val="none" w:sz="0" w:space="0" w:color="auto"/>
        <w:right w:val="none" w:sz="0" w:space="0" w:color="auto"/>
      </w:divBdr>
    </w:div>
    <w:div w:id="1821145193">
      <w:bodyDiv w:val="1"/>
      <w:marLeft w:val="0"/>
      <w:marRight w:val="0"/>
      <w:marTop w:val="0"/>
      <w:marBottom w:val="0"/>
      <w:divBdr>
        <w:top w:val="none" w:sz="0" w:space="0" w:color="auto"/>
        <w:left w:val="none" w:sz="0" w:space="0" w:color="auto"/>
        <w:bottom w:val="none" w:sz="0" w:space="0" w:color="auto"/>
        <w:right w:val="none" w:sz="0" w:space="0" w:color="auto"/>
      </w:divBdr>
    </w:div>
    <w:div w:id="1823808617">
      <w:bodyDiv w:val="1"/>
      <w:marLeft w:val="0"/>
      <w:marRight w:val="0"/>
      <w:marTop w:val="0"/>
      <w:marBottom w:val="0"/>
      <w:divBdr>
        <w:top w:val="none" w:sz="0" w:space="0" w:color="auto"/>
        <w:left w:val="none" w:sz="0" w:space="0" w:color="auto"/>
        <w:bottom w:val="none" w:sz="0" w:space="0" w:color="auto"/>
        <w:right w:val="none" w:sz="0" w:space="0" w:color="auto"/>
      </w:divBdr>
    </w:div>
    <w:div w:id="1924530518">
      <w:bodyDiv w:val="1"/>
      <w:marLeft w:val="0"/>
      <w:marRight w:val="0"/>
      <w:marTop w:val="0"/>
      <w:marBottom w:val="0"/>
      <w:divBdr>
        <w:top w:val="none" w:sz="0" w:space="0" w:color="auto"/>
        <w:left w:val="none" w:sz="0" w:space="0" w:color="auto"/>
        <w:bottom w:val="none" w:sz="0" w:space="0" w:color="auto"/>
        <w:right w:val="none" w:sz="0" w:space="0" w:color="auto"/>
      </w:divBdr>
    </w:div>
    <w:div w:id="1973900781">
      <w:bodyDiv w:val="1"/>
      <w:marLeft w:val="0"/>
      <w:marRight w:val="0"/>
      <w:marTop w:val="0"/>
      <w:marBottom w:val="0"/>
      <w:divBdr>
        <w:top w:val="none" w:sz="0" w:space="0" w:color="auto"/>
        <w:left w:val="none" w:sz="0" w:space="0" w:color="auto"/>
        <w:bottom w:val="none" w:sz="0" w:space="0" w:color="auto"/>
        <w:right w:val="none" w:sz="0" w:space="0" w:color="auto"/>
      </w:divBdr>
    </w:div>
    <w:div w:id="1998683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8175119CCA9AE43ADF30A54DACC5B07" ma:contentTypeVersion="15" ma:contentTypeDescription="Crie um novo documento." ma:contentTypeScope="" ma:versionID="1b81dff9cea31d41afc7815b57623ce1">
  <xsd:schema xmlns:xsd="http://www.w3.org/2001/XMLSchema" xmlns:xs="http://www.w3.org/2001/XMLSchema" xmlns:p="http://schemas.microsoft.com/office/2006/metadata/properties" xmlns:ns2="5d0f8ef6-9f47-4415-ae46-0a5993c369bc" xmlns:ns3="b35e9076-ad84-40e6-bf23-8e775ea9cc5c" targetNamespace="http://schemas.microsoft.com/office/2006/metadata/properties" ma:root="true" ma:fieldsID="66d35e8cf8e45b13445fad820a8c865a" ns2:_="" ns3:_="">
    <xsd:import namespace="5d0f8ef6-9f47-4415-ae46-0a5993c369bc"/>
    <xsd:import namespace="b35e9076-ad84-40e6-bf23-8e775ea9cc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f8ef6-9f47-4415-ae46-0a5993c369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79a47a05-30c7-4e3a-83e8-a72346a22e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35e9076-ad84-40e6-bf23-8e775ea9cc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bd94856-1506-424a-a453-8aa2be31624c}" ma:internalName="TaxCatchAll" ma:showField="CatchAllData" ma:web="b35e9076-ad84-40e6-bf23-8e775ea9cc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5e9076-ad84-40e6-bf23-8e775ea9cc5c" xsi:nil="true"/>
    <lcf76f155ced4ddcb4097134ff3c332f xmlns="5d0f8ef6-9f47-4415-ae46-0a5993c369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8ED1D5-11E8-45A9-802D-A951B7D28CE0}"/>
</file>

<file path=customXml/itemProps2.xml><?xml version="1.0" encoding="utf-8"?>
<ds:datastoreItem xmlns:ds="http://schemas.openxmlformats.org/officeDocument/2006/customXml" ds:itemID="{F9364FAA-DD99-4E09-9935-CE7886EC720F}">
  <ds:schemaRefs>
    <ds:schemaRef ds:uri="http://schemas.microsoft.com/sharepoint/v3/contenttype/forms"/>
  </ds:schemaRefs>
</ds:datastoreItem>
</file>

<file path=customXml/itemProps3.xml><?xml version="1.0" encoding="utf-8"?>
<ds:datastoreItem xmlns:ds="http://schemas.openxmlformats.org/officeDocument/2006/customXml" ds:itemID="{A3CB282B-5293-4BD9-AE8F-F6632795D10B}">
  <ds:schemaRefs>
    <ds:schemaRef ds:uri="http://schemas.microsoft.com/office/2006/metadata/properties"/>
    <ds:schemaRef ds:uri="http://schemas.microsoft.com/office/infopath/2007/PartnerControls"/>
    <ds:schemaRef ds:uri="8189a329-b568-4eef-85cb-0b87258ac610"/>
    <ds:schemaRef ds:uri="6b69e0ef-d27d-470e-880f-3d6c413f2b1e"/>
    <ds:schemaRef ds:uri="b35e9076-ad84-40e6-bf23-8e775ea9cc5c"/>
    <ds:schemaRef ds:uri="5d0f8ef6-9f47-4415-ae46-0a5993c369b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Santiago Hilario</dc:creator>
  <dc:description/>
  <cp:lastModifiedBy>Leticia Junqueira Theiss</cp:lastModifiedBy>
  <cp:revision>5</cp:revision>
  <dcterms:created xsi:type="dcterms:W3CDTF">2025-08-12T17:22:00Z</dcterms:created>
  <dcterms:modified xsi:type="dcterms:W3CDTF">2025-08-12T17:29:56Z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0x01010088175119CCA9AE43ADF30A54DACC5B07</vt:lpwstr>
  </property>
  <property fmtid="{D5CDD505-2E9C-101B-9397-08002B2CF9AE}" pid="3" name="MediaServiceImageTags">
    <vt:lpwstr/>
  </property>
</Properties>
</file>